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CB28E" w14:textId="77777777" w:rsidR="005147B4" w:rsidRDefault="005147B4" w:rsidP="005147B4">
      <w:pPr>
        <w:rPr>
          <w:sz w:val="22"/>
          <w:szCs w:val="22"/>
        </w:rPr>
      </w:pPr>
      <w:bookmarkStart w:id="0" w:name="_GoBack"/>
      <w:bookmarkEnd w:id="0"/>
    </w:p>
    <w:p w14:paraId="333AC4C2" w14:textId="77777777" w:rsidR="005147B4" w:rsidRPr="00043E2E" w:rsidRDefault="005147B4" w:rsidP="005147B4">
      <w:pPr>
        <w:rPr>
          <w:rFonts w:ascii="Tahoma" w:eastAsia="Times New Roman" w:hAnsi="Tahoma" w:cs="Tahoma"/>
          <w:b/>
          <w:bCs/>
          <w:sz w:val="32"/>
          <w:szCs w:val="36"/>
          <w:lang w:eastAsia="en-US"/>
        </w:rPr>
      </w:pPr>
      <w:r w:rsidRPr="00043E2E">
        <w:rPr>
          <w:rFonts w:ascii="Tahoma" w:eastAsia="Times New Roman" w:hAnsi="Tahoma" w:cs="Tahoma"/>
          <w:b/>
          <w:bCs/>
          <w:sz w:val="32"/>
          <w:szCs w:val="36"/>
          <w:lang w:eastAsia="en-US"/>
        </w:rPr>
        <w:t xml:space="preserve">Research Assistant </w:t>
      </w:r>
      <w:r>
        <w:rPr>
          <w:rFonts w:ascii="Tahoma" w:eastAsia="Times New Roman" w:hAnsi="Tahoma" w:cs="Tahoma"/>
          <w:b/>
          <w:bCs/>
          <w:sz w:val="32"/>
          <w:szCs w:val="36"/>
          <w:lang w:eastAsia="en-US"/>
        </w:rPr>
        <w:t xml:space="preserve">- </w:t>
      </w:r>
      <w:r w:rsidRPr="00043E2E">
        <w:rPr>
          <w:rFonts w:ascii="Tahoma" w:eastAsia="Times New Roman" w:hAnsi="Tahoma" w:cs="Tahoma"/>
          <w:b/>
          <w:bCs/>
          <w:sz w:val="32"/>
          <w:szCs w:val="36"/>
          <w:lang w:eastAsia="en-US"/>
        </w:rPr>
        <w:t>job description</w:t>
      </w:r>
    </w:p>
    <w:p w14:paraId="709B11C7" w14:textId="77777777" w:rsidR="005147B4" w:rsidRPr="00043E2E" w:rsidRDefault="005147B4" w:rsidP="005147B4">
      <w:pPr>
        <w:rPr>
          <w:rFonts w:ascii="Tahoma" w:eastAsia="Times New Roman" w:hAnsi="Tahoma" w:cs="Tahoma"/>
          <w:b/>
          <w:bCs/>
          <w:sz w:val="22"/>
          <w:szCs w:val="20"/>
          <w:lang w:eastAsia="en-US"/>
        </w:rPr>
      </w:pPr>
    </w:p>
    <w:p w14:paraId="0805EE31" w14:textId="77777777" w:rsidR="005147B4" w:rsidRDefault="005147B4" w:rsidP="005147B4">
      <w:pPr>
        <w:rPr>
          <w:rFonts w:ascii="Tahoma" w:eastAsia="Times New Roman" w:hAnsi="Tahoma" w:cs="Tahoma"/>
          <w:bCs/>
          <w:sz w:val="22"/>
          <w:szCs w:val="20"/>
          <w:lang w:eastAsia="en-US"/>
        </w:rPr>
      </w:pPr>
      <w:r w:rsidRPr="00755FAC">
        <w:rPr>
          <w:rFonts w:ascii="Tahoma" w:eastAsia="Times New Roman" w:hAnsi="Tahoma" w:cs="Tahoma"/>
          <w:b/>
          <w:bCs/>
          <w:sz w:val="22"/>
          <w:szCs w:val="20"/>
          <w:lang w:eastAsia="en-US"/>
        </w:rPr>
        <w:t>Position title</w:t>
      </w:r>
      <w:r w:rsidR="005A0323">
        <w:rPr>
          <w:rFonts w:ascii="Tahoma" w:eastAsia="Times New Roman" w:hAnsi="Tahoma" w:cs="Tahoma"/>
          <w:b/>
          <w:bCs/>
          <w:sz w:val="22"/>
          <w:szCs w:val="20"/>
          <w:lang w:eastAsia="en-US"/>
        </w:rPr>
        <w:t xml:space="preserve">: </w:t>
      </w:r>
      <w:r w:rsidR="005A0323" w:rsidRPr="00CB46D5">
        <w:rPr>
          <w:rFonts w:ascii="Tahoma" w:eastAsia="Times New Roman" w:hAnsi="Tahoma" w:cs="Tahoma"/>
          <w:bCs/>
          <w:sz w:val="22"/>
          <w:szCs w:val="20"/>
          <w:lang w:eastAsia="en-US"/>
        </w:rPr>
        <w:t>2 x</w:t>
      </w:r>
      <w:r w:rsidR="005A0323">
        <w:rPr>
          <w:rFonts w:ascii="Tahoma" w:eastAsia="Times New Roman" w:hAnsi="Tahoma" w:cs="Tahoma"/>
          <w:b/>
          <w:bCs/>
          <w:sz w:val="22"/>
          <w:szCs w:val="20"/>
          <w:lang w:eastAsia="en-US"/>
        </w:rPr>
        <w:t xml:space="preserve"> </w:t>
      </w:r>
      <w:r w:rsidR="005A0323" w:rsidRPr="00755FAC">
        <w:rPr>
          <w:rFonts w:ascii="Tahoma" w:eastAsia="Times New Roman" w:hAnsi="Tahoma" w:cs="Tahoma"/>
          <w:bCs/>
          <w:sz w:val="22"/>
          <w:szCs w:val="20"/>
          <w:lang w:eastAsia="en-US"/>
        </w:rPr>
        <w:t>Research Assistant</w:t>
      </w:r>
      <w:r w:rsidR="005A0323">
        <w:rPr>
          <w:rFonts w:ascii="Tahoma" w:eastAsia="Times New Roman" w:hAnsi="Tahoma" w:cs="Tahoma"/>
          <w:bCs/>
          <w:sz w:val="22"/>
          <w:szCs w:val="20"/>
          <w:lang w:eastAsia="en-US"/>
        </w:rPr>
        <w:t>, Public Audiences Team</w:t>
      </w:r>
    </w:p>
    <w:p w14:paraId="668F7AAE" w14:textId="77777777" w:rsidR="005147B4" w:rsidRPr="00755FAC" w:rsidRDefault="005147B4" w:rsidP="005147B4">
      <w:pPr>
        <w:rPr>
          <w:rFonts w:ascii="Tahoma" w:eastAsia="Times New Roman" w:hAnsi="Tahoma" w:cs="Tahoma"/>
          <w:b/>
          <w:bCs/>
          <w:sz w:val="22"/>
          <w:szCs w:val="20"/>
          <w:lang w:eastAsia="en-US"/>
        </w:rPr>
      </w:pPr>
      <w:r w:rsidRPr="00755FAC">
        <w:rPr>
          <w:rFonts w:ascii="Tahoma" w:eastAsia="Times New Roman" w:hAnsi="Tahoma" w:cs="Tahoma"/>
          <w:b/>
          <w:bCs/>
          <w:sz w:val="22"/>
          <w:szCs w:val="20"/>
          <w:lang w:eastAsia="en-US"/>
        </w:rPr>
        <w:t xml:space="preserve">Place of work: </w:t>
      </w:r>
      <w:r w:rsidRPr="00755FAC">
        <w:rPr>
          <w:rFonts w:ascii="Tahoma" w:eastAsia="Times New Roman" w:hAnsi="Tahoma" w:cs="Tahoma"/>
          <w:bCs/>
          <w:sz w:val="22"/>
          <w:szCs w:val="20"/>
          <w:lang w:eastAsia="en-US"/>
        </w:rPr>
        <w:t>nfpSynergy London office, Spitalfields</w:t>
      </w:r>
    </w:p>
    <w:p w14:paraId="29625DD9" w14:textId="77777777" w:rsidR="005147B4" w:rsidRPr="00755FAC" w:rsidRDefault="005147B4" w:rsidP="005147B4">
      <w:pPr>
        <w:rPr>
          <w:rFonts w:ascii="Tahoma" w:eastAsia="Times New Roman" w:hAnsi="Tahoma" w:cs="Tahoma"/>
          <w:b/>
          <w:bCs/>
          <w:sz w:val="22"/>
          <w:szCs w:val="20"/>
          <w:lang w:eastAsia="en-US"/>
        </w:rPr>
      </w:pPr>
      <w:r w:rsidRPr="00755FAC">
        <w:rPr>
          <w:rFonts w:ascii="Tahoma" w:eastAsia="Times New Roman" w:hAnsi="Tahoma" w:cs="Tahoma"/>
          <w:b/>
          <w:bCs/>
          <w:sz w:val="22"/>
          <w:szCs w:val="20"/>
          <w:lang w:eastAsia="en-US"/>
        </w:rPr>
        <w:t xml:space="preserve">Type: </w:t>
      </w:r>
      <w:r w:rsidRPr="00755FAC">
        <w:rPr>
          <w:rFonts w:ascii="Tahoma" w:eastAsia="Times New Roman" w:hAnsi="Tahoma" w:cs="Tahoma"/>
          <w:bCs/>
          <w:sz w:val="22"/>
          <w:szCs w:val="20"/>
          <w:lang w:eastAsia="en-US"/>
        </w:rPr>
        <w:t>Fixed term, for 9 months</w:t>
      </w:r>
    </w:p>
    <w:p w14:paraId="3DB7123E" w14:textId="77777777" w:rsidR="005147B4" w:rsidRPr="00755FAC" w:rsidRDefault="005147B4" w:rsidP="005147B4">
      <w:pPr>
        <w:rPr>
          <w:rFonts w:ascii="Tahoma" w:eastAsia="Times New Roman" w:hAnsi="Tahoma" w:cs="Tahoma"/>
          <w:bCs/>
          <w:sz w:val="22"/>
          <w:szCs w:val="20"/>
          <w:lang w:eastAsia="en-US"/>
        </w:rPr>
      </w:pPr>
      <w:r w:rsidRPr="00755FAC">
        <w:rPr>
          <w:rFonts w:ascii="Tahoma" w:eastAsia="Times New Roman" w:hAnsi="Tahoma" w:cs="Tahoma"/>
          <w:b/>
          <w:bCs/>
          <w:sz w:val="22"/>
          <w:szCs w:val="20"/>
          <w:lang w:eastAsia="en-US"/>
        </w:rPr>
        <w:t xml:space="preserve">Hours: </w:t>
      </w:r>
      <w:r w:rsidRPr="00755FAC">
        <w:rPr>
          <w:rFonts w:ascii="Tahoma" w:eastAsia="Times New Roman" w:hAnsi="Tahoma" w:cs="Tahoma"/>
          <w:bCs/>
          <w:sz w:val="22"/>
          <w:szCs w:val="20"/>
          <w:lang w:eastAsia="en-US"/>
        </w:rPr>
        <w:t>Full-time (35 hours a week)</w:t>
      </w:r>
    </w:p>
    <w:p w14:paraId="3343A825" w14:textId="77777777" w:rsidR="005147B4" w:rsidRPr="00755FAC" w:rsidRDefault="005147B4" w:rsidP="005147B4">
      <w:pPr>
        <w:rPr>
          <w:rFonts w:ascii="Tahoma" w:eastAsia="Times New Roman" w:hAnsi="Tahoma" w:cs="Tahoma"/>
          <w:bCs/>
          <w:sz w:val="22"/>
          <w:szCs w:val="20"/>
          <w:lang w:eastAsia="en-US"/>
        </w:rPr>
      </w:pPr>
      <w:r w:rsidRPr="00755FAC">
        <w:rPr>
          <w:rFonts w:ascii="Tahoma" w:eastAsia="Times New Roman" w:hAnsi="Tahoma" w:cs="Tahoma"/>
          <w:b/>
          <w:bCs/>
          <w:sz w:val="22"/>
          <w:szCs w:val="20"/>
          <w:lang w:eastAsia="en-US"/>
        </w:rPr>
        <w:t xml:space="preserve">Remuneration: </w:t>
      </w:r>
      <w:r w:rsidR="00E25D90" w:rsidRPr="00E25D90">
        <w:rPr>
          <w:rFonts w:ascii="Tahoma" w:eastAsia="Times New Roman" w:hAnsi="Tahoma" w:cs="Tahoma"/>
          <w:bCs/>
          <w:sz w:val="22"/>
          <w:szCs w:val="20"/>
          <w:lang w:eastAsia="en-US"/>
        </w:rPr>
        <w:t>£19</w:t>
      </w:r>
      <w:r w:rsidRPr="00E25D90">
        <w:rPr>
          <w:rFonts w:ascii="Tahoma" w:eastAsia="Times New Roman" w:hAnsi="Tahoma" w:cs="Tahoma"/>
          <w:bCs/>
          <w:sz w:val="22"/>
          <w:szCs w:val="20"/>
          <w:lang w:eastAsia="en-US"/>
        </w:rPr>
        <w:t>,000 p.a. pro rata</w:t>
      </w:r>
    </w:p>
    <w:p w14:paraId="45966231" w14:textId="77777777" w:rsidR="005147B4" w:rsidRDefault="005147B4" w:rsidP="005147B4">
      <w:pPr>
        <w:rPr>
          <w:rFonts w:ascii="Tahoma" w:eastAsia="Times New Roman" w:hAnsi="Tahoma" w:cs="Tahoma"/>
          <w:bCs/>
          <w:sz w:val="22"/>
          <w:szCs w:val="20"/>
          <w:lang w:eastAsia="en-US"/>
        </w:rPr>
      </w:pPr>
      <w:r w:rsidRPr="00755FAC">
        <w:rPr>
          <w:rFonts w:ascii="Tahoma" w:eastAsia="Times New Roman" w:hAnsi="Tahoma" w:cs="Tahoma"/>
          <w:b/>
          <w:bCs/>
          <w:sz w:val="22"/>
          <w:szCs w:val="20"/>
          <w:lang w:eastAsia="en-US"/>
        </w:rPr>
        <w:t xml:space="preserve">Start date: </w:t>
      </w:r>
      <w:r w:rsidR="002A1485" w:rsidRPr="00E25D90">
        <w:rPr>
          <w:rFonts w:ascii="Tahoma" w:eastAsia="Times New Roman" w:hAnsi="Tahoma" w:cs="Tahoma"/>
          <w:bCs/>
          <w:sz w:val="22"/>
          <w:szCs w:val="20"/>
          <w:lang w:eastAsia="en-US"/>
        </w:rPr>
        <w:t>21</w:t>
      </w:r>
      <w:r w:rsidR="002A1485" w:rsidRPr="00E25D90">
        <w:rPr>
          <w:rFonts w:ascii="Tahoma" w:eastAsia="Times New Roman" w:hAnsi="Tahoma" w:cs="Tahoma"/>
          <w:bCs/>
          <w:sz w:val="22"/>
          <w:szCs w:val="20"/>
          <w:vertAlign w:val="superscript"/>
          <w:lang w:eastAsia="en-US"/>
        </w:rPr>
        <w:t>st</w:t>
      </w:r>
      <w:r w:rsidR="002A1485" w:rsidRPr="00E25D90">
        <w:rPr>
          <w:rFonts w:ascii="Tahoma" w:eastAsia="Times New Roman" w:hAnsi="Tahoma" w:cs="Tahoma"/>
          <w:bCs/>
          <w:sz w:val="22"/>
          <w:szCs w:val="20"/>
          <w:lang w:eastAsia="en-US"/>
        </w:rPr>
        <w:t xml:space="preserve"> May 2018</w:t>
      </w:r>
    </w:p>
    <w:p w14:paraId="3541C7F8" w14:textId="77777777" w:rsidR="005755E9" w:rsidRPr="00043E2E" w:rsidRDefault="005755E9" w:rsidP="005147B4">
      <w:pPr>
        <w:rPr>
          <w:rFonts w:ascii="Tahoma" w:eastAsia="Times New Roman" w:hAnsi="Tahoma" w:cs="Tahoma"/>
          <w:b/>
          <w:bCs/>
          <w:sz w:val="20"/>
          <w:szCs w:val="20"/>
          <w:lang w:eastAsia="en-US"/>
        </w:rPr>
      </w:pPr>
    </w:p>
    <w:p w14:paraId="37A14A96" w14:textId="77777777" w:rsidR="005147B4" w:rsidRPr="005147B4" w:rsidRDefault="005147B4" w:rsidP="005147B4">
      <w:pPr>
        <w:rPr>
          <w:rFonts w:ascii="Tahoma" w:hAnsi="Tahoma" w:cs="Tahoma"/>
          <w:sz w:val="21"/>
          <w:szCs w:val="21"/>
        </w:rPr>
      </w:pPr>
      <w:r w:rsidRPr="005147B4">
        <w:rPr>
          <w:rFonts w:ascii="Tahoma" w:hAnsi="Tahoma" w:cs="Tahoma"/>
          <w:sz w:val="21"/>
          <w:szCs w:val="21"/>
        </w:rPr>
        <w:t>nfpSynergy delivers research, insights and expertise to help non-profits understand their audiences and make informed strategic decisions.</w:t>
      </w:r>
    </w:p>
    <w:p w14:paraId="41B73FFF" w14:textId="77777777" w:rsidR="005147B4" w:rsidRPr="005147B4" w:rsidRDefault="005147B4" w:rsidP="005147B4">
      <w:pPr>
        <w:rPr>
          <w:rFonts w:ascii="Tahoma" w:hAnsi="Tahoma" w:cs="Tahoma"/>
          <w:sz w:val="21"/>
          <w:szCs w:val="21"/>
        </w:rPr>
      </w:pPr>
    </w:p>
    <w:p w14:paraId="2E1EFBDE" w14:textId="77777777" w:rsidR="005147B4" w:rsidRPr="005147B4" w:rsidRDefault="005147B4" w:rsidP="005147B4">
      <w:pPr>
        <w:rPr>
          <w:rFonts w:ascii="Tahoma" w:hAnsi="Tahoma" w:cs="Tahoma"/>
          <w:sz w:val="21"/>
          <w:szCs w:val="21"/>
        </w:rPr>
      </w:pPr>
      <w:r w:rsidRPr="005147B4">
        <w:rPr>
          <w:rFonts w:ascii="Tahoma" w:hAnsi="Tahoma" w:cs="Tahoma"/>
          <w:sz w:val="21"/>
          <w:szCs w:val="21"/>
        </w:rPr>
        <w:t xml:space="preserve">We use a range of research and consultancy skills to help charities find out exactly what they need to know. We speak to over 30,000 people a year about non-profits. With over 15 years of experience and vital trend data, we </w:t>
      </w:r>
      <w:r w:rsidR="00482E7C">
        <w:rPr>
          <w:rFonts w:ascii="Tahoma" w:hAnsi="Tahoma" w:cs="Tahoma"/>
          <w:sz w:val="21"/>
          <w:szCs w:val="21"/>
        </w:rPr>
        <w:t>help charities</w:t>
      </w:r>
      <w:r w:rsidRPr="005147B4">
        <w:rPr>
          <w:rFonts w:ascii="Tahoma" w:hAnsi="Tahoma" w:cs="Tahoma"/>
          <w:sz w:val="21"/>
          <w:szCs w:val="21"/>
        </w:rPr>
        <w:t xml:space="preserve"> collate, analyse and understand the opinions of </w:t>
      </w:r>
      <w:r w:rsidR="00E77D32">
        <w:rPr>
          <w:rFonts w:ascii="Tahoma" w:hAnsi="Tahoma" w:cs="Tahoma"/>
          <w:sz w:val="21"/>
          <w:szCs w:val="21"/>
        </w:rPr>
        <w:t>their</w:t>
      </w:r>
      <w:r w:rsidRPr="005147B4">
        <w:rPr>
          <w:rFonts w:ascii="Tahoma" w:hAnsi="Tahoma" w:cs="Tahoma"/>
          <w:sz w:val="21"/>
          <w:szCs w:val="21"/>
        </w:rPr>
        <w:t xml:space="preserve"> key audiences and integrate them into </w:t>
      </w:r>
      <w:r w:rsidR="00680FE6">
        <w:rPr>
          <w:rFonts w:ascii="Tahoma" w:hAnsi="Tahoma" w:cs="Tahoma"/>
          <w:sz w:val="21"/>
          <w:szCs w:val="21"/>
        </w:rPr>
        <w:t xml:space="preserve">their </w:t>
      </w:r>
      <w:r w:rsidRPr="005147B4">
        <w:rPr>
          <w:rFonts w:ascii="Tahoma" w:hAnsi="Tahoma" w:cs="Tahoma"/>
          <w:sz w:val="21"/>
          <w:szCs w:val="21"/>
        </w:rPr>
        <w:t>work. We have already helped over 150 charities in a vast range of ways, including understanding supporter journeys, segmenting their audiences and evaluating and improving services for the people who need them.</w:t>
      </w:r>
    </w:p>
    <w:p w14:paraId="75B15281" w14:textId="77777777" w:rsidR="005147B4" w:rsidRPr="005147B4" w:rsidRDefault="005147B4" w:rsidP="005147B4">
      <w:pPr>
        <w:rPr>
          <w:rFonts w:ascii="Tahoma" w:hAnsi="Tahoma" w:cs="Tahoma"/>
          <w:sz w:val="21"/>
          <w:szCs w:val="21"/>
        </w:rPr>
      </w:pPr>
    </w:p>
    <w:p w14:paraId="2EB71D6B" w14:textId="77777777" w:rsidR="005147B4" w:rsidRPr="005147B4" w:rsidRDefault="005147B4" w:rsidP="005147B4">
      <w:pPr>
        <w:rPr>
          <w:rFonts w:ascii="Tahoma" w:hAnsi="Tahoma" w:cs="Tahoma"/>
          <w:sz w:val="21"/>
          <w:szCs w:val="21"/>
        </w:rPr>
      </w:pPr>
      <w:r w:rsidRPr="005147B4">
        <w:rPr>
          <w:rFonts w:ascii="Tahoma" w:hAnsi="Tahoma" w:cs="Tahoma"/>
          <w:sz w:val="21"/>
          <w:szCs w:val="21"/>
        </w:rPr>
        <w:t>Non-profits of all sizes and areas have benefitted from our work, including three quarters of the UK’s top 50 fundraising brands. We have also written over 100 popular free reports and presentations on the major issues facing the sector.</w:t>
      </w:r>
    </w:p>
    <w:p w14:paraId="41F063C5" w14:textId="77777777" w:rsidR="005147B4" w:rsidRPr="00043E2E" w:rsidRDefault="005147B4" w:rsidP="005147B4">
      <w:pPr>
        <w:rPr>
          <w:rFonts w:ascii="Tahoma" w:eastAsia="Times New Roman" w:hAnsi="Tahoma" w:cs="Tahoma"/>
          <w:b/>
          <w:bCs/>
          <w:sz w:val="21"/>
          <w:szCs w:val="21"/>
          <w:lang w:eastAsia="en-US"/>
        </w:rPr>
      </w:pPr>
    </w:p>
    <w:p w14:paraId="3E30447F" w14:textId="77777777" w:rsidR="005147B4" w:rsidRDefault="005147B4" w:rsidP="005147B4">
      <w:pPr>
        <w:rPr>
          <w:rFonts w:ascii="Tahoma" w:eastAsia="Times New Roman" w:hAnsi="Tahoma" w:cs="Tahoma"/>
          <w:b/>
          <w:bCs/>
          <w:sz w:val="21"/>
          <w:szCs w:val="21"/>
          <w:lang w:eastAsia="en-US"/>
        </w:rPr>
      </w:pPr>
      <w:r w:rsidRPr="00043E2E">
        <w:rPr>
          <w:rFonts w:ascii="Tahoma" w:eastAsia="Times New Roman" w:hAnsi="Tahoma" w:cs="Tahoma"/>
          <w:b/>
          <w:bCs/>
          <w:sz w:val="21"/>
          <w:szCs w:val="21"/>
          <w:lang w:eastAsia="en-US"/>
        </w:rPr>
        <w:t>The role</w:t>
      </w:r>
      <w:r w:rsidR="00BB6683">
        <w:rPr>
          <w:rFonts w:ascii="Tahoma" w:eastAsia="Times New Roman" w:hAnsi="Tahoma" w:cs="Tahoma"/>
          <w:b/>
          <w:bCs/>
          <w:sz w:val="21"/>
          <w:szCs w:val="21"/>
          <w:lang w:eastAsia="en-US"/>
        </w:rPr>
        <w:t>s</w:t>
      </w:r>
    </w:p>
    <w:p w14:paraId="5CC0A45C" w14:textId="77777777" w:rsidR="005147B4" w:rsidRDefault="005147B4" w:rsidP="005147B4">
      <w:p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 xml:space="preserve">We are a small, dynamic, values-driven research company that works exclusively for the non-profit sector, looking for </w:t>
      </w:r>
      <w:r w:rsidR="005A0323">
        <w:rPr>
          <w:rFonts w:ascii="Tahoma" w:eastAsia="Times New Roman" w:hAnsi="Tahoma" w:cs="Tahoma"/>
          <w:bCs/>
          <w:sz w:val="21"/>
          <w:szCs w:val="21"/>
          <w:lang w:eastAsia="en-US"/>
        </w:rPr>
        <w:t>two</w:t>
      </w:r>
      <w:r w:rsidRPr="00043E2E">
        <w:rPr>
          <w:rFonts w:ascii="Tahoma" w:eastAsia="Times New Roman" w:hAnsi="Tahoma" w:cs="Tahoma"/>
          <w:bCs/>
          <w:sz w:val="21"/>
          <w:szCs w:val="21"/>
          <w:lang w:eastAsia="en-US"/>
        </w:rPr>
        <w:t xml:space="preserve"> Research Assistant</w:t>
      </w:r>
      <w:r w:rsidR="005A0323">
        <w:rPr>
          <w:rFonts w:ascii="Tahoma" w:eastAsia="Times New Roman" w:hAnsi="Tahoma" w:cs="Tahoma"/>
          <w:bCs/>
          <w:sz w:val="21"/>
          <w:szCs w:val="21"/>
          <w:lang w:eastAsia="en-US"/>
        </w:rPr>
        <w:t>s</w:t>
      </w:r>
      <w:r w:rsidRPr="00043E2E">
        <w:rPr>
          <w:rFonts w:ascii="Tahoma" w:eastAsia="Times New Roman" w:hAnsi="Tahoma" w:cs="Tahoma"/>
          <w:bCs/>
          <w:sz w:val="21"/>
          <w:szCs w:val="21"/>
          <w:lang w:eastAsia="en-US"/>
        </w:rPr>
        <w:t xml:space="preserve"> to join our hard working team based</w:t>
      </w:r>
      <w:r w:rsidR="002A1485">
        <w:rPr>
          <w:rFonts w:ascii="Tahoma" w:eastAsia="Times New Roman" w:hAnsi="Tahoma" w:cs="Tahoma"/>
          <w:bCs/>
          <w:sz w:val="21"/>
          <w:szCs w:val="21"/>
          <w:lang w:eastAsia="en-US"/>
        </w:rPr>
        <w:t xml:space="preserve"> in Spitalfields, </w:t>
      </w:r>
      <w:r w:rsidRPr="00043E2E">
        <w:rPr>
          <w:rFonts w:ascii="Tahoma" w:eastAsia="Times New Roman" w:hAnsi="Tahoma" w:cs="Tahoma"/>
          <w:bCs/>
          <w:sz w:val="21"/>
          <w:szCs w:val="21"/>
          <w:lang w:eastAsia="en-US"/>
        </w:rPr>
        <w:t xml:space="preserve">near Liverpool Street. </w:t>
      </w:r>
    </w:p>
    <w:p w14:paraId="656E50A9" w14:textId="77777777" w:rsidR="00A06C73" w:rsidRPr="00043E2E" w:rsidRDefault="00A06C73" w:rsidP="00A06C73">
      <w:pPr>
        <w:rPr>
          <w:rFonts w:ascii="Tahoma" w:eastAsia="Times New Roman" w:hAnsi="Tahoma" w:cs="Tahoma"/>
          <w:bCs/>
          <w:sz w:val="21"/>
          <w:szCs w:val="21"/>
          <w:lang w:eastAsia="en-US"/>
        </w:rPr>
      </w:pPr>
    </w:p>
    <w:p w14:paraId="54194B2B" w14:textId="77777777" w:rsidR="00482E7C" w:rsidRDefault="005A0323" w:rsidP="00A06C73">
      <w:pPr>
        <w:rPr>
          <w:rFonts w:ascii="Tahoma" w:eastAsia="Times New Roman" w:hAnsi="Tahoma" w:cs="Tahoma"/>
          <w:bCs/>
          <w:sz w:val="21"/>
          <w:szCs w:val="21"/>
          <w:lang w:eastAsia="en-US"/>
        </w:rPr>
      </w:pPr>
      <w:r>
        <w:rPr>
          <w:rFonts w:ascii="Tahoma" w:eastAsia="Times New Roman" w:hAnsi="Tahoma" w:cs="Tahoma"/>
          <w:bCs/>
          <w:sz w:val="21"/>
          <w:szCs w:val="21"/>
          <w:lang w:eastAsia="en-US"/>
        </w:rPr>
        <w:t xml:space="preserve">Both Research Assistants will provide support to the Public Audiences team, </w:t>
      </w:r>
      <w:r w:rsidRPr="00043E2E">
        <w:rPr>
          <w:rFonts w:ascii="Tahoma" w:eastAsia="Times New Roman" w:hAnsi="Tahoma" w:cs="Tahoma"/>
          <w:bCs/>
          <w:sz w:val="21"/>
          <w:szCs w:val="21"/>
          <w:lang w:eastAsia="en-US"/>
        </w:rPr>
        <w:t>getting involved in our research with</w:t>
      </w:r>
      <w:r>
        <w:rPr>
          <w:rFonts w:ascii="Tahoma" w:eastAsia="Times New Roman" w:hAnsi="Tahoma" w:cs="Tahoma"/>
          <w:bCs/>
          <w:sz w:val="21"/>
          <w:szCs w:val="21"/>
          <w:lang w:eastAsia="en-US"/>
        </w:rPr>
        <w:t xml:space="preserve"> general public audiences in the UK and Ireland. This team works with a large number and wide variety of charity clients to provide research and consultancy on their interactions with the public. Key topics we cover in our research and outputs include brand, communications, fundraising, reputation and trust.</w:t>
      </w:r>
      <w:r w:rsidR="00A06C73">
        <w:rPr>
          <w:rFonts w:ascii="Tahoma" w:eastAsia="Times New Roman" w:hAnsi="Tahoma" w:cs="Tahoma"/>
          <w:bCs/>
          <w:sz w:val="21"/>
          <w:szCs w:val="21"/>
          <w:lang w:eastAsia="en-US"/>
        </w:rPr>
        <w:t xml:space="preserve"> </w:t>
      </w:r>
    </w:p>
    <w:p w14:paraId="6965A069" w14:textId="77777777" w:rsidR="00482E7C" w:rsidRDefault="00482E7C" w:rsidP="00A06C73">
      <w:pPr>
        <w:rPr>
          <w:rFonts w:ascii="Tahoma" w:eastAsia="Times New Roman" w:hAnsi="Tahoma" w:cs="Tahoma"/>
          <w:bCs/>
          <w:sz w:val="21"/>
          <w:szCs w:val="21"/>
          <w:lang w:eastAsia="en-US"/>
        </w:rPr>
      </w:pPr>
    </w:p>
    <w:p w14:paraId="7AC7DCA5" w14:textId="77777777" w:rsidR="00A06C73" w:rsidRPr="00043E2E" w:rsidRDefault="00482E7C" w:rsidP="00A06C73">
      <w:pPr>
        <w:rPr>
          <w:rFonts w:ascii="Tahoma" w:eastAsia="Times New Roman" w:hAnsi="Tahoma" w:cs="Tahoma"/>
          <w:bCs/>
          <w:sz w:val="21"/>
          <w:szCs w:val="21"/>
          <w:lang w:eastAsia="en-US"/>
        </w:rPr>
      </w:pPr>
      <w:r w:rsidRPr="002A1485">
        <w:rPr>
          <w:rFonts w:ascii="Tahoma" w:eastAsia="Times New Roman" w:hAnsi="Tahoma" w:cs="Tahoma"/>
          <w:bCs/>
          <w:sz w:val="21"/>
          <w:szCs w:val="21"/>
          <w:lang w:eastAsia="en-US"/>
        </w:rPr>
        <w:t>For one of the roles, we are particularly looking for someone with strong statistical skills, who’ll be keen to analyse big data sets and pull out key findings. We will also provide training in this area.</w:t>
      </w:r>
    </w:p>
    <w:p w14:paraId="6068937C" w14:textId="77777777" w:rsidR="00A06C73" w:rsidRPr="00043E2E" w:rsidRDefault="00A06C73" w:rsidP="00A06C73">
      <w:pPr>
        <w:rPr>
          <w:rFonts w:ascii="Tahoma" w:eastAsia="Times New Roman" w:hAnsi="Tahoma" w:cs="Tahoma"/>
          <w:bCs/>
          <w:sz w:val="21"/>
          <w:szCs w:val="21"/>
          <w:lang w:eastAsia="en-US"/>
        </w:rPr>
      </w:pPr>
    </w:p>
    <w:p w14:paraId="26EEEB78" w14:textId="77777777" w:rsidR="00A06C73" w:rsidRPr="00043E2E" w:rsidRDefault="00A06C73" w:rsidP="00A06C73">
      <w:pPr>
        <w:rPr>
          <w:rFonts w:ascii="Tahoma" w:hAnsi="Tahoma" w:cs="Tahoma"/>
          <w:b/>
          <w:sz w:val="21"/>
          <w:szCs w:val="21"/>
        </w:rPr>
      </w:pPr>
      <w:r w:rsidRPr="00043E2E">
        <w:rPr>
          <w:rFonts w:ascii="Tahoma" w:hAnsi="Tahoma" w:cs="Tahoma"/>
          <w:b/>
          <w:sz w:val="21"/>
          <w:szCs w:val="21"/>
        </w:rPr>
        <w:t>Description of responsibilities and opportunities:</w:t>
      </w:r>
    </w:p>
    <w:p w14:paraId="36CC11E4" w14:textId="77777777" w:rsidR="00A06C73" w:rsidRPr="00043E2E" w:rsidRDefault="00A06C73" w:rsidP="00A06C73">
      <w:pPr>
        <w:pStyle w:val="ListParagraph"/>
        <w:numPr>
          <w:ilvl w:val="0"/>
          <w:numId w:val="6"/>
        </w:num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 xml:space="preserve">Opportunities to work on the research we conduct for a whole range of charities in the UK and further afield </w:t>
      </w:r>
    </w:p>
    <w:p w14:paraId="4DD7339D" w14:textId="77777777" w:rsidR="00B8600C" w:rsidRDefault="00B8600C" w:rsidP="00A06C73">
      <w:pPr>
        <w:pStyle w:val="ListParagraph"/>
        <w:numPr>
          <w:ilvl w:val="0"/>
          <w:numId w:val="6"/>
        </w:numPr>
        <w:rPr>
          <w:rFonts w:ascii="Tahoma" w:eastAsia="Times New Roman" w:hAnsi="Tahoma" w:cs="Tahoma"/>
          <w:bCs/>
          <w:sz w:val="21"/>
          <w:szCs w:val="21"/>
          <w:lang w:eastAsia="en-US"/>
        </w:rPr>
      </w:pPr>
      <w:r>
        <w:rPr>
          <w:rFonts w:ascii="Tahoma" w:eastAsia="Times New Roman" w:hAnsi="Tahoma" w:cs="Tahoma"/>
          <w:bCs/>
          <w:sz w:val="21"/>
          <w:szCs w:val="21"/>
          <w:lang w:eastAsia="en-US"/>
        </w:rPr>
        <w:t>Primarily</w:t>
      </w:r>
      <w:r w:rsidR="00A06C73">
        <w:rPr>
          <w:rFonts w:ascii="Tahoma" w:eastAsia="Times New Roman" w:hAnsi="Tahoma" w:cs="Tahoma"/>
          <w:bCs/>
          <w:sz w:val="21"/>
          <w:szCs w:val="21"/>
          <w:lang w:eastAsia="en-US"/>
        </w:rPr>
        <w:t xml:space="preserve"> work</w:t>
      </w:r>
      <w:r>
        <w:rPr>
          <w:rFonts w:ascii="Tahoma" w:eastAsia="Times New Roman" w:hAnsi="Tahoma" w:cs="Tahoma"/>
          <w:bCs/>
          <w:sz w:val="21"/>
          <w:szCs w:val="21"/>
          <w:lang w:eastAsia="en-US"/>
        </w:rPr>
        <w:t>ing</w:t>
      </w:r>
      <w:r w:rsidR="00A06C73" w:rsidRPr="00043E2E">
        <w:rPr>
          <w:rFonts w:ascii="Tahoma" w:eastAsia="Times New Roman" w:hAnsi="Tahoma" w:cs="Tahoma"/>
          <w:bCs/>
          <w:sz w:val="21"/>
          <w:szCs w:val="21"/>
          <w:lang w:eastAsia="en-US"/>
        </w:rPr>
        <w:t xml:space="preserve"> on </w:t>
      </w:r>
      <w:r w:rsidR="00A06C73">
        <w:rPr>
          <w:rFonts w:ascii="Tahoma" w:eastAsia="Times New Roman" w:hAnsi="Tahoma" w:cs="Tahoma"/>
          <w:bCs/>
          <w:sz w:val="21"/>
          <w:szCs w:val="21"/>
          <w:lang w:eastAsia="en-US"/>
        </w:rPr>
        <w:t xml:space="preserve">the Charity Awareness Monitor, </w:t>
      </w:r>
      <w:r>
        <w:rPr>
          <w:rFonts w:ascii="Tahoma" w:eastAsia="Times New Roman" w:hAnsi="Tahoma" w:cs="Tahoma"/>
          <w:bCs/>
          <w:sz w:val="21"/>
          <w:szCs w:val="21"/>
          <w:lang w:eastAsia="en-US"/>
        </w:rPr>
        <w:t xml:space="preserve">as well as on other public audience research including </w:t>
      </w:r>
      <w:r w:rsidR="00A06C73">
        <w:rPr>
          <w:rFonts w:ascii="Tahoma" w:eastAsia="Times New Roman" w:hAnsi="Tahoma" w:cs="Tahoma"/>
          <w:bCs/>
          <w:sz w:val="21"/>
          <w:szCs w:val="21"/>
          <w:lang w:eastAsia="en-US"/>
        </w:rPr>
        <w:t>Brand Attributes, the Celtic Charity Awareness Monitor, the Irish Charity Engagement Monitor and Families Insight</w:t>
      </w:r>
    </w:p>
    <w:p w14:paraId="53E3FB6E" w14:textId="77777777" w:rsidR="00A06C73" w:rsidRPr="00043E2E" w:rsidRDefault="00B8600C" w:rsidP="00A06C73">
      <w:pPr>
        <w:pStyle w:val="ListParagraph"/>
        <w:numPr>
          <w:ilvl w:val="0"/>
          <w:numId w:val="6"/>
        </w:numPr>
        <w:rPr>
          <w:rFonts w:ascii="Tahoma" w:eastAsia="Times New Roman" w:hAnsi="Tahoma" w:cs="Tahoma"/>
          <w:bCs/>
          <w:sz w:val="21"/>
          <w:szCs w:val="21"/>
          <w:lang w:eastAsia="en-US"/>
        </w:rPr>
      </w:pPr>
      <w:r>
        <w:rPr>
          <w:rFonts w:ascii="Tahoma" w:eastAsia="Times New Roman" w:hAnsi="Tahoma" w:cs="Tahoma"/>
          <w:bCs/>
          <w:sz w:val="21"/>
          <w:szCs w:val="21"/>
          <w:lang w:eastAsia="en-US"/>
        </w:rPr>
        <w:t>Potential o</w:t>
      </w:r>
      <w:r w:rsidR="00A06C73">
        <w:rPr>
          <w:rFonts w:ascii="Tahoma" w:eastAsia="Times New Roman" w:hAnsi="Tahoma" w:cs="Tahoma"/>
          <w:bCs/>
          <w:sz w:val="21"/>
          <w:szCs w:val="21"/>
          <w:lang w:eastAsia="en-US"/>
        </w:rPr>
        <w:t>pportunities to provide support on bespoke projects</w:t>
      </w:r>
      <w:r w:rsidR="00482E7C">
        <w:rPr>
          <w:rFonts w:ascii="Tahoma" w:eastAsia="Times New Roman" w:hAnsi="Tahoma" w:cs="Tahoma"/>
          <w:bCs/>
          <w:sz w:val="21"/>
          <w:szCs w:val="21"/>
          <w:lang w:eastAsia="en-US"/>
        </w:rPr>
        <w:t>, ranging from assisting with qualitative projects such as focus groups/interviews</w:t>
      </w:r>
      <w:r w:rsidR="00680FE6">
        <w:rPr>
          <w:rFonts w:ascii="Tahoma" w:eastAsia="Times New Roman" w:hAnsi="Tahoma" w:cs="Tahoma"/>
          <w:bCs/>
          <w:sz w:val="21"/>
          <w:szCs w:val="21"/>
          <w:lang w:eastAsia="en-US"/>
        </w:rPr>
        <w:t xml:space="preserve"> or quantitative projects such as segmentations</w:t>
      </w:r>
    </w:p>
    <w:p w14:paraId="6C318C4A" w14:textId="77777777" w:rsidR="00A06C73" w:rsidRPr="00043E2E" w:rsidRDefault="00A06C73" w:rsidP="00A06C73">
      <w:pPr>
        <w:pStyle w:val="ListParagraph"/>
        <w:numPr>
          <w:ilvl w:val="0"/>
          <w:numId w:val="6"/>
        </w:num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lastRenderedPageBreak/>
        <w:t xml:space="preserve">Supporting the research team on tasks such as preparing client presentations, </w:t>
      </w:r>
      <w:r w:rsidR="007B3C9B">
        <w:rPr>
          <w:rFonts w:ascii="Tahoma" w:eastAsia="Times New Roman" w:hAnsi="Tahoma" w:cs="Tahoma"/>
          <w:bCs/>
          <w:sz w:val="21"/>
          <w:szCs w:val="21"/>
          <w:lang w:eastAsia="en-US"/>
        </w:rPr>
        <w:t xml:space="preserve">compiling and </w:t>
      </w:r>
      <w:r w:rsidRPr="00043E2E">
        <w:rPr>
          <w:rFonts w:ascii="Tahoma" w:eastAsia="Times New Roman" w:hAnsi="Tahoma" w:cs="Tahoma"/>
          <w:bCs/>
          <w:sz w:val="21"/>
          <w:szCs w:val="21"/>
          <w:lang w:eastAsia="en-US"/>
        </w:rPr>
        <w:t>proofreading re</w:t>
      </w:r>
      <w:r w:rsidR="00680FE6">
        <w:rPr>
          <w:rFonts w:ascii="Tahoma" w:eastAsia="Times New Roman" w:hAnsi="Tahoma" w:cs="Tahoma"/>
          <w:bCs/>
          <w:sz w:val="21"/>
          <w:szCs w:val="21"/>
          <w:lang w:eastAsia="en-US"/>
        </w:rPr>
        <w:t>ports, data entry and invoicing</w:t>
      </w:r>
    </w:p>
    <w:p w14:paraId="43DFF136" w14:textId="77777777" w:rsidR="00A06C73" w:rsidRPr="00043E2E" w:rsidRDefault="00A06C73" w:rsidP="00A06C73">
      <w:pPr>
        <w:pStyle w:val="ListParagraph"/>
        <w:numPr>
          <w:ilvl w:val="0"/>
          <w:numId w:val="6"/>
        </w:num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Attending client and pitch meetings</w:t>
      </w:r>
    </w:p>
    <w:p w14:paraId="0135880D" w14:textId="77777777" w:rsidR="00A06C73" w:rsidRDefault="00A06C73" w:rsidP="00A06C73">
      <w:pPr>
        <w:pStyle w:val="ListParagraph"/>
        <w:numPr>
          <w:ilvl w:val="0"/>
          <w:numId w:val="6"/>
        </w:num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Dealing with client requests, including additional data analysis</w:t>
      </w:r>
    </w:p>
    <w:p w14:paraId="7DB10F9E" w14:textId="77777777" w:rsidR="00482E7C" w:rsidRPr="002A1485" w:rsidRDefault="00482E7C" w:rsidP="00A06C73">
      <w:pPr>
        <w:pStyle w:val="ListParagraph"/>
        <w:numPr>
          <w:ilvl w:val="0"/>
          <w:numId w:val="6"/>
        </w:numPr>
        <w:rPr>
          <w:rFonts w:ascii="Tahoma" w:eastAsia="Times New Roman" w:hAnsi="Tahoma" w:cs="Tahoma"/>
          <w:bCs/>
          <w:sz w:val="21"/>
          <w:szCs w:val="21"/>
          <w:lang w:eastAsia="en-US"/>
        </w:rPr>
      </w:pPr>
      <w:r w:rsidRPr="002A1485">
        <w:rPr>
          <w:rFonts w:ascii="Tahoma" w:eastAsia="Times New Roman" w:hAnsi="Tahoma" w:cs="Tahoma"/>
          <w:bCs/>
          <w:sz w:val="21"/>
          <w:szCs w:val="21"/>
          <w:lang w:eastAsia="en-US"/>
        </w:rPr>
        <w:t xml:space="preserve">For one </w:t>
      </w:r>
      <w:r w:rsidR="00E77D32" w:rsidRPr="002A1485">
        <w:rPr>
          <w:rFonts w:ascii="Tahoma" w:eastAsia="Times New Roman" w:hAnsi="Tahoma" w:cs="Tahoma"/>
          <w:bCs/>
          <w:sz w:val="21"/>
          <w:szCs w:val="21"/>
          <w:lang w:eastAsia="en-US"/>
        </w:rPr>
        <w:t xml:space="preserve">of the </w:t>
      </w:r>
      <w:r w:rsidRPr="002A1485">
        <w:rPr>
          <w:rFonts w:ascii="Tahoma" w:eastAsia="Times New Roman" w:hAnsi="Tahoma" w:cs="Tahoma"/>
          <w:bCs/>
          <w:sz w:val="21"/>
          <w:szCs w:val="21"/>
          <w:lang w:eastAsia="en-US"/>
        </w:rPr>
        <w:t>role</w:t>
      </w:r>
      <w:r w:rsidR="00E77D32" w:rsidRPr="002A1485">
        <w:rPr>
          <w:rFonts w:ascii="Tahoma" w:eastAsia="Times New Roman" w:hAnsi="Tahoma" w:cs="Tahoma"/>
          <w:bCs/>
          <w:sz w:val="21"/>
          <w:szCs w:val="21"/>
          <w:lang w:eastAsia="en-US"/>
        </w:rPr>
        <w:t>s</w:t>
      </w:r>
      <w:r w:rsidRPr="002A1485">
        <w:rPr>
          <w:rFonts w:ascii="Tahoma" w:eastAsia="Times New Roman" w:hAnsi="Tahoma" w:cs="Tahoma"/>
          <w:bCs/>
          <w:sz w:val="21"/>
          <w:szCs w:val="21"/>
          <w:lang w:eastAsia="en-US"/>
        </w:rPr>
        <w:t>, tasks involving more complex statistical analysis of data</w:t>
      </w:r>
    </w:p>
    <w:p w14:paraId="0CB129BF" w14:textId="77777777" w:rsidR="00A06C73" w:rsidRPr="00043E2E" w:rsidRDefault="00A06C73" w:rsidP="00A06C73">
      <w:pPr>
        <w:pStyle w:val="ListParagraph"/>
        <w:numPr>
          <w:ilvl w:val="0"/>
          <w:numId w:val="6"/>
        </w:num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Opportunities to work on tasks related to busin</w:t>
      </w:r>
      <w:r>
        <w:rPr>
          <w:rFonts w:ascii="Tahoma" w:eastAsia="Times New Roman" w:hAnsi="Tahoma" w:cs="Tahoma"/>
          <w:bCs/>
          <w:sz w:val="21"/>
          <w:szCs w:val="21"/>
          <w:lang w:eastAsia="en-US"/>
        </w:rPr>
        <w:t>ess development and marketing</w:t>
      </w:r>
      <w:r w:rsidRPr="00043E2E">
        <w:rPr>
          <w:rFonts w:ascii="Tahoma" w:eastAsia="Times New Roman" w:hAnsi="Tahoma" w:cs="Tahoma"/>
          <w:bCs/>
          <w:sz w:val="21"/>
          <w:szCs w:val="21"/>
          <w:lang w:eastAsia="en-US"/>
        </w:rPr>
        <w:t xml:space="preserve"> </w:t>
      </w:r>
    </w:p>
    <w:p w14:paraId="039B4175" w14:textId="77777777" w:rsidR="00482E7C" w:rsidRPr="00043E2E" w:rsidRDefault="00482E7C" w:rsidP="00482E7C">
      <w:pPr>
        <w:pStyle w:val="ListParagraph"/>
        <w:numPr>
          <w:ilvl w:val="0"/>
          <w:numId w:val="6"/>
        </w:num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Providing core administrative support</w:t>
      </w:r>
      <w:r>
        <w:rPr>
          <w:rFonts w:ascii="Tahoma" w:eastAsia="Times New Roman" w:hAnsi="Tahoma" w:cs="Tahoma"/>
          <w:bCs/>
          <w:sz w:val="21"/>
          <w:szCs w:val="21"/>
          <w:lang w:eastAsia="en-US"/>
        </w:rPr>
        <w:t xml:space="preserve"> for the team and </w:t>
      </w:r>
      <w:r w:rsidRPr="00043E2E">
        <w:rPr>
          <w:rFonts w:ascii="Tahoma" w:eastAsia="Times New Roman" w:hAnsi="Tahoma" w:cs="Tahoma"/>
          <w:bCs/>
          <w:sz w:val="21"/>
          <w:szCs w:val="21"/>
          <w:lang w:eastAsia="en-US"/>
        </w:rPr>
        <w:t>acr</w:t>
      </w:r>
      <w:r w:rsidR="002A1485">
        <w:rPr>
          <w:rFonts w:ascii="Tahoma" w:eastAsia="Times New Roman" w:hAnsi="Tahoma" w:cs="Tahoma"/>
          <w:bCs/>
          <w:sz w:val="21"/>
          <w:szCs w:val="21"/>
          <w:lang w:eastAsia="en-US"/>
        </w:rPr>
        <w:t>oss the company. Assisting the O</w:t>
      </w:r>
      <w:r w:rsidRPr="00043E2E">
        <w:rPr>
          <w:rFonts w:ascii="Tahoma" w:eastAsia="Times New Roman" w:hAnsi="Tahoma" w:cs="Tahoma"/>
          <w:bCs/>
          <w:sz w:val="21"/>
          <w:szCs w:val="21"/>
          <w:lang w:eastAsia="en-US"/>
        </w:rPr>
        <w:t xml:space="preserve">ffice </w:t>
      </w:r>
      <w:r w:rsidR="002A1485">
        <w:rPr>
          <w:rFonts w:ascii="Tahoma" w:eastAsia="Times New Roman" w:hAnsi="Tahoma" w:cs="Tahoma"/>
          <w:bCs/>
          <w:sz w:val="21"/>
          <w:szCs w:val="21"/>
          <w:lang w:eastAsia="en-US"/>
        </w:rPr>
        <w:t>M</w:t>
      </w:r>
      <w:r w:rsidRPr="00043E2E">
        <w:rPr>
          <w:rFonts w:ascii="Tahoma" w:eastAsia="Times New Roman" w:hAnsi="Tahoma" w:cs="Tahoma"/>
          <w:bCs/>
          <w:sz w:val="21"/>
          <w:szCs w:val="21"/>
          <w:lang w:eastAsia="en-US"/>
        </w:rPr>
        <w:t>anager in tasks such as nfpSynergy event preparation, covering the front desk and keeping the library in good order</w:t>
      </w:r>
    </w:p>
    <w:p w14:paraId="762ADA66" w14:textId="77777777" w:rsidR="005147B4" w:rsidRDefault="005147B4" w:rsidP="005147B4">
      <w:pPr>
        <w:rPr>
          <w:rFonts w:ascii="Tahoma" w:eastAsia="Times New Roman" w:hAnsi="Tahoma" w:cs="Tahoma"/>
          <w:bCs/>
          <w:sz w:val="21"/>
          <w:szCs w:val="21"/>
          <w:lang w:eastAsia="en-US"/>
        </w:rPr>
      </w:pPr>
    </w:p>
    <w:p w14:paraId="65098465" w14:textId="77777777" w:rsidR="00BC6A19" w:rsidRPr="00043E2E" w:rsidRDefault="00BC6A19" w:rsidP="005147B4">
      <w:pPr>
        <w:rPr>
          <w:rFonts w:ascii="Tahoma" w:eastAsia="Times New Roman" w:hAnsi="Tahoma" w:cs="Tahoma"/>
          <w:b/>
          <w:bCs/>
          <w:sz w:val="21"/>
          <w:szCs w:val="21"/>
          <w:lang w:eastAsia="en-US"/>
        </w:rPr>
      </w:pPr>
    </w:p>
    <w:p w14:paraId="392914F2" w14:textId="77777777" w:rsidR="005147B4" w:rsidRPr="00043E2E" w:rsidRDefault="005147B4" w:rsidP="005147B4">
      <w:pPr>
        <w:rPr>
          <w:rFonts w:ascii="Tahoma" w:eastAsia="Times New Roman" w:hAnsi="Tahoma" w:cs="Tahoma"/>
          <w:b/>
          <w:bCs/>
          <w:sz w:val="21"/>
          <w:szCs w:val="21"/>
          <w:lang w:eastAsia="en-US"/>
        </w:rPr>
      </w:pPr>
      <w:r w:rsidRPr="00043E2E">
        <w:rPr>
          <w:rFonts w:ascii="Tahoma" w:eastAsia="Times New Roman" w:hAnsi="Tahoma" w:cs="Tahoma"/>
          <w:b/>
          <w:bCs/>
          <w:sz w:val="21"/>
          <w:szCs w:val="21"/>
          <w:lang w:eastAsia="en-US"/>
        </w:rPr>
        <w:t xml:space="preserve">Who we are looking for: </w:t>
      </w:r>
    </w:p>
    <w:p w14:paraId="78156439" w14:textId="77777777" w:rsidR="005147B4" w:rsidRPr="00043E2E" w:rsidRDefault="005147B4" w:rsidP="005147B4">
      <w:p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 xml:space="preserve">This post would be ideally suited to a graduate who wants to gain knowledge and experience in market/social research and has an interest in the not-for-profit sector. </w:t>
      </w:r>
    </w:p>
    <w:p w14:paraId="67B2D684" w14:textId="77777777" w:rsidR="005147B4" w:rsidRPr="00043E2E" w:rsidRDefault="005147B4" w:rsidP="005147B4">
      <w:pPr>
        <w:rPr>
          <w:rFonts w:ascii="Tahoma" w:eastAsia="Times New Roman" w:hAnsi="Tahoma" w:cs="Tahoma"/>
          <w:bCs/>
          <w:sz w:val="21"/>
          <w:szCs w:val="21"/>
          <w:lang w:eastAsia="en-US"/>
        </w:rPr>
      </w:pPr>
    </w:p>
    <w:p w14:paraId="52DC70E0" w14:textId="77777777" w:rsidR="005147B4" w:rsidRPr="00043E2E" w:rsidRDefault="005147B4" w:rsidP="005147B4">
      <w:p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The post holder could have skills and experience in a variety of different areas. Some of the things we like to see in our staff:</w:t>
      </w:r>
    </w:p>
    <w:p w14:paraId="6DE322EE" w14:textId="77777777" w:rsidR="005147B4" w:rsidRDefault="005147B4" w:rsidP="005147B4">
      <w:pPr>
        <w:rPr>
          <w:rFonts w:ascii="Tahoma" w:eastAsia="Times New Roman" w:hAnsi="Tahoma" w:cs="Tahoma"/>
          <w:b/>
          <w:bCs/>
          <w:sz w:val="21"/>
          <w:szCs w:val="21"/>
          <w:lang w:eastAsia="en-US"/>
        </w:rPr>
      </w:pPr>
    </w:p>
    <w:p w14:paraId="3DBFF155" w14:textId="77777777" w:rsidR="005147B4" w:rsidRPr="00043E2E" w:rsidRDefault="005147B4" w:rsidP="005147B4">
      <w:pPr>
        <w:rPr>
          <w:rFonts w:ascii="Tahoma" w:eastAsia="Times New Roman" w:hAnsi="Tahoma" w:cs="Tahoma"/>
          <w:b/>
          <w:bCs/>
          <w:sz w:val="21"/>
          <w:szCs w:val="21"/>
          <w:lang w:eastAsia="en-US"/>
        </w:rPr>
      </w:pPr>
      <w:r w:rsidRPr="00043E2E">
        <w:rPr>
          <w:rFonts w:ascii="Tahoma" w:eastAsia="Times New Roman" w:hAnsi="Tahoma" w:cs="Tahoma"/>
          <w:b/>
          <w:bCs/>
          <w:sz w:val="21"/>
          <w:szCs w:val="21"/>
          <w:lang w:eastAsia="en-US"/>
        </w:rPr>
        <w:t>Hard skills / previous experience:</w:t>
      </w:r>
    </w:p>
    <w:p w14:paraId="079A20E0" w14:textId="77777777" w:rsidR="005147B4" w:rsidRPr="00043E2E"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Previous research experience, whether qualitative or quantitative</w:t>
      </w:r>
    </w:p>
    <w:p w14:paraId="3EEBE06E" w14:textId="77777777" w:rsidR="005147B4" w:rsidRPr="00043E2E"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 xml:space="preserve">Special interest in </w:t>
      </w:r>
      <w:r>
        <w:rPr>
          <w:rFonts w:ascii="Tahoma" w:eastAsia="Times New Roman" w:hAnsi="Tahoma" w:cs="Tahoma"/>
          <w:bCs/>
          <w:sz w:val="21"/>
          <w:szCs w:val="21"/>
          <w:lang w:eastAsia="en-US"/>
        </w:rPr>
        <w:t>analysing data (quantitative and qualitative)</w:t>
      </w:r>
    </w:p>
    <w:p w14:paraId="7A0DB87F" w14:textId="77777777" w:rsidR="005147B4" w:rsidRPr="00043E2E"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Strong numerical skills</w:t>
      </w:r>
      <w:r w:rsidR="00A06C73">
        <w:rPr>
          <w:rFonts w:ascii="Tahoma" w:eastAsia="Times New Roman" w:hAnsi="Tahoma" w:cs="Tahoma"/>
          <w:bCs/>
          <w:sz w:val="21"/>
          <w:szCs w:val="21"/>
          <w:lang w:eastAsia="en-US"/>
        </w:rPr>
        <w:t xml:space="preserve">, experience of statistical analysis </w:t>
      </w:r>
      <w:r w:rsidR="007B3C9B">
        <w:rPr>
          <w:rFonts w:ascii="Tahoma" w:eastAsia="Times New Roman" w:hAnsi="Tahoma" w:cs="Tahoma"/>
          <w:bCs/>
          <w:sz w:val="21"/>
          <w:szCs w:val="21"/>
          <w:lang w:eastAsia="en-US"/>
        </w:rPr>
        <w:t>(</w:t>
      </w:r>
      <w:r w:rsidR="00A06C73">
        <w:rPr>
          <w:rFonts w:ascii="Tahoma" w:eastAsia="Times New Roman" w:hAnsi="Tahoma" w:cs="Tahoma"/>
          <w:bCs/>
          <w:sz w:val="21"/>
          <w:szCs w:val="21"/>
          <w:lang w:eastAsia="en-US"/>
        </w:rPr>
        <w:t>for example using</w:t>
      </w:r>
      <w:r w:rsidRPr="00043E2E">
        <w:rPr>
          <w:rFonts w:ascii="Tahoma" w:eastAsia="Times New Roman" w:hAnsi="Tahoma" w:cs="Tahoma"/>
          <w:bCs/>
          <w:sz w:val="21"/>
          <w:szCs w:val="21"/>
          <w:lang w:eastAsia="en-US"/>
        </w:rPr>
        <w:t xml:space="preserve"> SPSS</w:t>
      </w:r>
      <w:r w:rsidR="007B3C9B">
        <w:rPr>
          <w:rFonts w:ascii="Tahoma" w:eastAsia="Times New Roman" w:hAnsi="Tahoma" w:cs="Tahoma"/>
          <w:bCs/>
          <w:sz w:val="21"/>
          <w:szCs w:val="21"/>
          <w:lang w:eastAsia="en-US"/>
        </w:rPr>
        <w:t>)</w:t>
      </w:r>
      <w:r w:rsidR="00A06C73">
        <w:rPr>
          <w:rFonts w:ascii="Tahoma" w:eastAsia="Times New Roman" w:hAnsi="Tahoma" w:cs="Tahoma"/>
          <w:bCs/>
          <w:sz w:val="21"/>
          <w:szCs w:val="21"/>
          <w:lang w:eastAsia="en-US"/>
        </w:rPr>
        <w:t xml:space="preserve"> </w:t>
      </w:r>
      <w:r w:rsidR="00680FE6">
        <w:rPr>
          <w:rFonts w:ascii="Tahoma" w:eastAsia="Times New Roman" w:hAnsi="Tahoma" w:cs="Tahoma"/>
          <w:bCs/>
          <w:sz w:val="21"/>
          <w:szCs w:val="21"/>
          <w:lang w:eastAsia="en-US"/>
        </w:rPr>
        <w:t>– particularly for the role with a statistical</w:t>
      </w:r>
      <w:r w:rsidR="00E77D32">
        <w:rPr>
          <w:rFonts w:ascii="Tahoma" w:eastAsia="Times New Roman" w:hAnsi="Tahoma" w:cs="Tahoma"/>
          <w:bCs/>
          <w:sz w:val="21"/>
          <w:szCs w:val="21"/>
          <w:lang w:eastAsia="en-US"/>
        </w:rPr>
        <w:t xml:space="preserve"> focus</w:t>
      </w:r>
    </w:p>
    <w:p w14:paraId="7B6BC67C" w14:textId="77777777" w:rsidR="005147B4" w:rsidRPr="00043E2E" w:rsidRDefault="005147B4" w:rsidP="005147B4">
      <w:pPr>
        <w:numPr>
          <w:ilvl w:val="0"/>
          <w:numId w:val="2"/>
        </w:numPr>
        <w:ind w:left="283"/>
        <w:rPr>
          <w:rFonts w:ascii="Tahoma" w:eastAsia="Times New Roman" w:hAnsi="Tahoma" w:cs="Tahoma"/>
          <w:bCs/>
          <w:sz w:val="21"/>
          <w:szCs w:val="21"/>
          <w:lang w:eastAsia="en-US"/>
        </w:rPr>
      </w:pPr>
      <w:r>
        <w:rPr>
          <w:rFonts w:ascii="Tahoma" w:eastAsia="Times New Roman" w:hAnsi="Tahoma" w:cs="Tahoma"/>
          <w:bCs/>
          <w:sz w:val="21"/>
          <w:szCs w:val="21"/>
          <w:lang w:eastAsia="en-US"/>
        </w:rPr>
        <w:t>A</w:t>
      </w:r>
      <w:r w:rsidR="007B3C9B">
        <w:rPr>
          <w:rFonts w:ascii="Tahoma" w:eastAsia="Times New Roman" w:hAnsi="Tahoma" w:cs="Tahoma"/>
          <w:bCs/>
          <w:sz w:val="21"/>
          <w:szCs w:val="21"/>
          <w:lang w:eastAsia="en-US"/>
        </w:rPr>
        <w:t>n interest in some of the areas covered in the work of the public audience team, such as public opinion, charity brand</w:t>
      </w:r>
      <w:r w:rsidR="00B8600C">
        <w:rPr>
          <w:rFonts w:ascii="Tahoma" w:eastAsia="Times New Roman" w:hAnsi="Tahoma" w:cs="Tahoma"/>
          <w:bCs/>
          <w:sz w:val="21"/>
          <w:szCs w:val="21"/>
          <w:lang w:eastAsia="en-US"/>
        </w:rPr>
        <w:t>ing</w:t>
      </w:r>
      <w:r w:rsidR="007B3C9B">
        <w:rPr>
          <w:rFonts w:ascii="Tahoma" w:eastAsia="Times New Roman" w:hAnsi="Tahoma" w:cs="Tahoma"/>
          <w:bCs/>
          <w:sz w:val="21"/>
          <w:szCs w:val="21"/>
          <w:lang w:eastAsia="en-US"/>
        </w:rPr>
        <w:t xml:space="preserve"> or communications </w:t>
      </w:r>
    </w:p>
    <w:p w14:paraId="70AA880B" w14:textId="77777777" w:rsidR="005147B4" w:rsidRPr="00043E2E"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 xml:space="preserve">Experience </w:t>
      </w:r>
      <w:r>
        <w:rPr>
          <w:rFonts w:ascii="Tahoma" w:eastAsia="Times New Roman" w:hAnsi="Tahoma" w:cs="Tahoma"/>
          <w:bCs/>
          <w:sz w:val="21"/>
          <w:szCs w:val="21"/>
          <w:lang w:eastAsia="en-US"/>
        </w:rPr>
        <w:t>of support/administration roles</w:t>
      </w:r>
    </w:p>
    <w:p w14:paraId="5931F7B8" w14:textId="77777777" w:rsidR="005147B4" w:rsidRPr="00043E2E"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Knowledge of Microsoft Office</w:t>
      </w:r>
      <w:r w:rsidR="00B8600C">
        <w:rPr>
          <w:rFonts w:ascii="Tahoma" w:eastAsia="Times New Roman" w:hAnsi="Tahoma" w:cs="Tahoma"/>
          <w:bCs/>
          <w:sz w:val="21"/>
          <w:szCs w:val="21"/>
          <w:lang w:eastAsia="en-US"/>
        </w:rPr>
        <w:t>, Excel</w:t>
      </w:r>
      <w:r w:rsidRPr="00043E2E">
        <w:rPr>
          <w:rFonts w:ascii="Tahoma" w:eastAsia="Times New Roman" w:hAnsi="Tahoma" w:cs="Tahoma"/>
          <w:bCs/>
          <w:sz w:val="21"/>
          <w:szCs w:val="21"/>
          <w:lang w:eastAsia="en-US"/>
        </w:rPr>
        <w:t xml:space="preserve"> and </w:t>
      </w:r>
      <w:r>
        <w:rPr>
          <w:rFonts w:ascii="Tahoma" w:eastAsia="Times New Roman" w:hAnsi="Tahoma" w:cs="Tahoma"/>
          <w:bCs/>
          <w:sz w:val="21"/>
          <w:szCs w:val="21"/>
          <w:lang w:eastAsia="en-US"/>
        </w:rPr>
        <w:t>especially PowerPoint</w:t>
      </w:r>
    </w:p>
    <w:p w14:paraId="6CF93312" w14:textId="77777777" w:rsidR="005147B4" w:rsidRPr="00043E2E"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An interest in, and preferably experience of, charities and not for profits</w:t>
      </w:r>
    </w:p>
    <w:p w14:paraId="2F292297" w14:textId="77777777" w:rsidR="005147B4"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Experience of the publ</w:t>
      </w:r>
      <w:r>
        <w:rPr>
          <w:rFonts w:ascii="Tahoma" w:eastAsia="Times New Roman" w:hAnsi="Tahoma" w:cs="Tahoma"/>
          <w:bCs/>
          <w:sz w:val="21"/>
          <w:szCs w:val="21"/>
          <w:lang w:eastAsia="en-US"/>
        </w:rPr>
        <w:t>ic, private or voluntary sector</w:t>
      </w:r>
    </w:p>
    <w:p w14:paraId="5820C7CE" w14:textId="77777777" w:rsidR="005147B4" w:rsidRPr="00043E2E" w:rsidRDefault="005147B4" w:rsidP="005147B4">
      <w:pPr>
        <w:rPr>
          <w:rFonts w:ascii="Tahoma" w:eastAsia="Times New Roman" w:hAnsi="Tahoma" w:cs="Tahoma"/>
          <w:b/>
          <w:bCs/>
          <w:sz w:val="21"/>
          <w:szCs w:val="21"/>
          <w:lang w:eastAsia="en-US"/>
        </w:rPr>
      </w:pPr>
    </w:p>
    <w:p w14:paraId="7C9E1894" w14:textId="77777777" w:rsidR="005147B4" w:rsidRPr="00043E2E" w:rsidRDefault="005147B4" w:rsidP="005147B4">
      <w:pPr>
        <w:rPr>
          <w:rFonts w:ascii="Tahoma" w:eastAsia="Times New Roman" w:hAnsi="Tahoma" w:cs="Tahoma"/>
          <w:b/>
          <w:bCs/>
          <w:sz w:val="21"/>
          <w:szCs w:val="21"/>
          <w:lang w:eastAsia="en-US"/>
        </w:rPr>
      </w:pPr>
      <w:r w:rsidRPr="00043E2E">
        <w:rPr>
          <w:rFonts w:ascii="Tahoma" w:eastAsia="Times New Roman" w:hAnsi="Tahoma" w:cs="Tahoma"/>
          <w:b/>
          <w:bCs/>
          <w:sz w:val="21"/>
          <w:szCs w:val="21"/>
          <w:lang w:eastAsia="en-US"/>
        </w:rPr>
        <w:t>Softer skills:</w:t>
      </w:r>
    </w:p>
    <w:p w14:paraId="5821D170" w14:textId="77777777" w:rsidR="005147B4" w:rsidRPr="00043E2E"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Strong oral a</w:t>
      </w:r>
      <w:r>
        <w:rPr>
          <w:rFonts w:ascii="Tahoma" w:eastAsia="Times New Roman" w:hAnsi="Tahoma" w:cs="Tahoma"/>
          <w:bCs/>
          <w:sz w:val="21"/>
          <w:szCs w:val="21"/>
          <w:lang w:eastAsia="en-US"/>
        </w:rPr>
        <w:t>nd written communication skills</w:t>
      </w:r>
    </w:p>
    <w:p w14:paraId="246C9047" w14:textId="77777777" w:rsidR="005147B4" w:rsidRPr="00043E2E"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Good time manag</w:t>
      </w:r>
      <w:r>
        <w:rPr>
          <w:rFonts w:ascii="Tahoma" w:eastAsia="Times New Roman" w:hAnsi="Tahoma" w:cs="Tahoma"/>
          <w:bCs/>
          <w:sz w:val="21"/>
          <w:szCs w:val="21"/>
          <w:lang w:eastAsia="en-US"/>
        </w:rPr>
        <w:t>ement and organisational skills</w:t>
      </w:r>
    </w:p>
    <w:p w14:paraId="73E7BE6B" w14:textId="77777777" w:rsidR="005147B4" w:rsidRPr="00043E2E"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Self-motivated, hardworking and proactive, able to deal with periods of heavy workload, and stay motivated during quieter p</w:t>
      </w:r>
      <w:r>
        <w:rPr>
          <w:rFonts w:ascii="Tahoma" w:eastAsia="Times New Roman" w:hAnsi="Tahoma" w:cs="Tahoma"/>
          <w:bCs/>
          <w:sz w:val="21"/>
          <w:szCs w:val="21"/>
          <w:lang w:eastAsia="en-US"/>
        </w:rPr>
        <w:t>eriods</w:t>
      </w:r>
    </w:p>
    <w:p w14:paraId="1C810BC7" w14:textId="77777777" w:rsidR="005147B4" w:rsidRPr="00043E2E"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Enthusiastic, person</w:t>
      </w:r>
      <w:r>
        <w:rPr>
          <w:rFonts w:ascii="Tahoma" w:eastAsia="Times New Roman" w:hAnsi="Tahoma" w:cs="Tahoma"/>
          <w:bCs/>
          <w:sz w:val="21"/>
          <w:szCs w:val="21"/>
          <w:lang w:eastAsia="en-US"/>
        </w:rPr>
        <w:t>able and with a sense of humour</w:t>
      </w:r>
    </w:p>
    <w:p w14:paraId="1DADA358" w14:textId="77777777" w:rsidR="005147B4"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Ability to work collaboratively</w:t>
      </w:r>
      <w:r>
        <w:rPr>
          <w:rFonts w:ascii="Tahoma" w:eastAsia="Times New Roman" w:hAnsi="Tahoma" w:cs="Tahoma"/>
          <w:bCs/>
          <w:sz w:val="21"/>
          <w:szCs w:val="21"/>
          <w:lang w:eastAsia="en-US"/>
        </w:rPr>
        <w:t xml:space="preserve"> and flexibly as part of a team</w:t>
      </w:r>
    </w:p>
    <w:p w14:paraId="2960167A" w14:textId="77777777" w:rsidR="005147B4" w:rsidRPr="00043E2E" w:rsidRDefault="005147B4" w:rsidP="005147B4">
      <w:pPr>
        <w:rPr>
          <w:rFonts w:ascii="Tahoma" w:eastAsia="Times New Roman" w:hAnsi="Tahoma" w:cs="Tahoma"/>
          <w:b/>
          <w:bCs/>
          <w:sz w:val="21"/>
          <w:szCs w:val="21"/>
          <w:lang w:eastAsia="en-US"/>
        </w:rPr>
      </w:pPr>
    </w:p>
    <w:p w14:paraId="664AFFF0" w14:textId="77777777" w:rsidR="005147B4" w:rsidRPr="00043E2E" w:rsidRDefault="005147B4" w:rsidP="005147B4">
      <w:pPr>
        <w:rPr>
          <w:rFonts w:ascii="Tahoma" w:eastAsia="Times New Roman" w:hAnsi="Tahoma" w:cs="Tahoma"/>
          <w:b/>
          <w:bCs/>
          <w:sz w:val="21"/>
          <w:szCs w:val="21"/>
          <w:lang w:eastAsia="en-US"/>
        </w:rPr>
      </w:pPr>
      <w:r w:rsidRPr="00043E2E">
        <w:rPr>
          <w:rFonts w:ascii="Tahoma" w:eastAsia="Times New Roman" w:hAnsi="Tahoma" w:cs="Tahoma"/>
          <w:b/>
          <w:bCs/>
          <w:sz w:val="21"/>
          <w:szCs w:val="21"/>
          <w:lang w:eastAsia="en-US"/>
        </w:rPr>
        <w:t>What nfpSynergy delivers to you:</w:t>
      </w:r>
    </w:p>
    <w:p w14:paraId="66498E2D" w14:textId="77777777" w:rsidR="005147B4" w:rsidRPr="00043E2E" w:rsidRDefault="005147B4" w:rsidP="005147B4">
      <w:pPr>
        <w:numPr>
          <w:ilvl w:val="0"/>
          <w:numId w:val="3"/>
        </w:num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A varied and interesting role in Britain’s only research consultancy working exclusively in the not-for-profit sector, providing the chance to gain consi</w:t>
      </w:r>
      <w:r>
        <w:rPr>
          <w:rFonts w:ascii="Tahoma" w:eastAsia="Times New Roman" w:hAnsi="Tahoma" w:cs="Tahoma"/>
          <w:bCs/>
          <w:sz w:val="21"/>
          <w:szCs w:val="21"/>
          <w:lang w:eastAsia="en-US"/>
        </w:rPr>
        <w:t>derable insight into the sector</w:t>
      </w:r>
      <w:r w:rsidRPr="00043E2E">
        <w:rPr>
          <w:rFonts w:ascii="Tahoma" w:eastAsia="Times New Roman" w:hAnsi="Tahoma" w:cs="Tahoma"/>
          <w:bCs/>
          <w:sz w:val="21"/>
          <w:szCs w:val="21"/>
          <w:lang w:eastAsia="en-US"/>
        </w:rPr>
        <w:t xml:space="preserve"> </w:t>
      </w:r>
    </w:p>
    <w:p w14:paraId="2EE03515" w14:textId="77777777" w:rsidR="005147B4" w:rsidRPr="00043E2E" w:rsidRDefault="005147B4" w:rsidP="005147B4">
      <w:pPr>
        <w:numPr>
          <w:ilvl w:val="0"/>
          <w:numId w:val="3"/>
        </w:num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The chance to be an integral part of a small</w:t>
      </w:r>
      <w:r>
        <w:rPr>
          <w:rFonts w:ascii="Tahoma" w:eastAsia="Times New Roman" w:hAnsi="Tahoma" w:cs="Tahoma"/>
          <w:bCs/>
          <w:sz w:val="21"/>
          <w:szCs w:val="21"/>
          <w:lang w:eastAsia="en-US"/>
        </w:rPr>
        <w:t xml:space="preserve"> but thriving, dynamic company</w:t>
      </w:r>
    </w:p>
    <w:p w14:paraId="6A612D36" w14:textId="77777777" w:rsidR="005147B4" w:rsidRPr="00043E2E" w:rsidRDefault="005147B4" w:rsidP="005147B4">
      <w:pPr>
        <w:numPr>
          <w:ilvl w:val="0"/>
          <w:numId w:val="3"/>
        </w:num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18</w:t>
      </w:r>
      <w:r>
        <w:rPr>
          <w:rFonts w:ascii="Tahoma" w:eastAsia="Times New Roman" w:hAnsi="Tahoma" w:cs="Tahoma"/>
          <w:bCs/>
          <w:sz w:val="21"/>
          <w:szCs w:val="21"/>
          <w:lang w:eastAsia="en-US"/>
        </w:rPr>
        <w:t xml:space="preserve"> days paid holiday</w:t>
      </w:r>
      <w:r w:rsidR="00482E7C">
        <w:rPr>
          <w:rFonts w:ascii="Tahoma" w:eastAsia="Times New Roman" w:hAnsi="Tahoma" w:cs="Tahoma"/>
          <w:bCs/>
          <w:sz w:val="21"/>
          <w:szCs w:val="21"/>
          <w:lang w:eastAsia="en-US"/>
        </w:rPr>
        <w:t xml:space="preserve"> over the 9 months</w:t>
      </w:r>
    </w:p>
    <w:p w14:paraId="2D104E81" w14:textId="77777777" w:rsidR="005147B4" w:rsidRPr="00043E2E" w:rsidRDefault="005147B4" w:rsidP="005147B4">
      <w:pPr>
        <w:numPr>
          <w:ilvl w:val="0"/>
          <w:numId w:val="3"/>
        </w:num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 xml:space="preserve">During </w:t>
      </w:r>
      <w:r>
        <w:rPr>
          <w:rFonts w:ascii="Tahoma" w:eastAsia="Times New Roman" w:hAnsi="Tahoma" w:cs="Tahoma"/>
          <w:bCs/>
          <w:sz w:val="21"/>
          <w:szCs w:val="21"/>
          <w:lang w:eastAsia="en-US"/>
        </w:rPr>
        <w:t>your</w:t>
      </w:r>
      <w:r w:rsidRPr="00043E2E">
        <w:rPr>
          <w:rFonts w:ascii="Tahoma" w:eastAsia="Times New Roman" w:hAnsi="Tahoma" w:cs="Tahoma"/>
          <w:bCs/>
          <w:sz w:val="21"/>
          <w:szCs w:val="21"/>
          <w:lang w:eastAsia="en-US"/>
        </w:rPr>
        <w:t xml:space="preserve"> time at nfpSynergy we will work with you to polish your CV and </w:t>
      </w:r>
      <w:r>
        <w:rPr>
          <w:rFonts w:ascii="Tahoma" w:eastAsia="Times New Roman" w:hAnsi="Tahoma" w:cs="Tahoma"/>
          <w:bCs/>
          <w:sz w:val="21"/>
          <w:szCs w:val="21"/>
          <w:lang w:eastAsia="en-US"/>
        </w:rPr>
        <w:t>help prepare for job interviews</w:t>
      </w:r>
    </w:p>
    <w:p w14:paraId="65A07531" w14:textId="77777777" w:rsidR="005147B4" w:rsidRPr="00043E2E" w:rsidRDefault="005147B4" w:rsidP="005147B4">
      <w:pPr>
        <w:rPr>
          <w:rFonts w:ascii="Tahoma" w:eastAsia="Times New Roman" w:hAnsi="Tahoma" w:cs="Tahoma"/>
          <w:bCs/>
          <w:sz w:val="21"/>
          <w:szCs w:val="21"/>
          <w:lang w:eastAsia="en-US"/>
        </w:rPr>
      </w:pPr>
    </w:p>
    <w:p w14:paraId="57BCB9D5" w14:textId="77777777" w:rsidR="005147B4" w:rsidRPr="00043E2E" w:rsidRDefault="005147B4" w:rsidP="005147B4">
      <w:pPr>
        <w:rPr>
          <w:rFonts w:ascii="Tahoma" w:eastAsia="Times New Roman" w:hAnsi="Tahoma" w:cs="Tahoma"/>
          <w:b/>
          <w:bCs/>
          <w:sz w:val="21"/>
          <w:szCs w:val="21"/>
          <w:lang w:eastAsia="en-US"/>
        </w:rPr>
      </w:pPr>
      <w:r w:rsidRPr="00043E2E">
        <w:rPr>
          <w:rFonts w:ascii="Tahoma" w:eastAsia="Times New Roman" w:hAnsi="Tahoma" w:cs="Tahoma"/>
          <w:b/>
          <w:bCs/>
          <w:sz w:val="21"/>
          <w:szCs w:val="21"/>
          <w:lang w:eastAsia="en-US"/>
        </w:rPr>
        <w:t>Testimonials</w:t>
      </w:r>
      <w:r>
        <w:rPr>
          <w:rFonts w:ascii="Tahoma" w:eastAsia="Times New Roman" w:hAnsi="Tahoma" w:cs="Tahoma"/>
          <w:b/>
          <w:bCs/>
          <w:sz w:val="21"/>
          <w:szCs w:val="21"/>
          <w:lang w:eastAsia="en-US"/>
        </w:rPr>
        <w:t xml:space="preserve"> from recent Research Assistants</w:t>
      </w:r>
    </w:p>
    <w:p w14:paraId="7E3202D5" w14:textId="77777777" w:rsidR="005147B4" w:rsidRDefault="005147B4" w:rsidP="005147B4">
      <w:pPr>
        <w:rPr>
          <w:rFonts w:ascii="Tahoma" w:hAnsi="Tahoma" w:cs="Tahoma"/>
          <w:color w:val="222222"/>
          <w:sz w:val="21"/>
          <w:szCs w:val="21"/>
          <w:shd w:val="clear" w:color="auto" w:fill="FFFFFF"/>
        </w:rPr>
      </w:pPr>
    </w:p>
    <w:p w14:paraId="5FA39924" w14:textId="77777777" w:rsidR="00A14458" w:rsidRDefault="00A14458" w:rsidP="005147B4">
      <w:pPr>
        <w:rPr>
          <w:rFonts w:ascii="Tahoma" w:hAnsi="Tahoma" w:cs="Tahoma"/>
          <w:color w:val="222222"/>
          <w:sz w:val="21"/>
          <w:szCs w:val="21"/>
          <w:shd w:val="clear" w:color="auto" w:fill="FFFFFF"/>
        </w:rPr>
      </w:pPr>
      <w:r w:rsidRPr="00A14458">
        <w:rPr>
          <w:rFonts w:ascii="Tahoma" w:hAnsi="Tahoma" w:cs="Tahoma"/>
          <w:color w:val="222222"/>
          <w:sz w:val="21"/>
          <w:szCs w:val="21"/>
          <w:shd w:val="clear" w:color="auto" w:fill="FFFFFF"/>
        </w:rPr>
        <w:t xml:space="preserve">"The research assistant programme at nfpSynergy was the perfect start to my career. I was given all the support and training I needed to develop my research skills, and working with </w:t>
      </w:r>
      <w:r w:rsidRPr="00A14458">
        <w:rPr>
          <w:rFonts w:ascii="Tahoma" w:hAnsi="Tahoma" w:cs="Tahoma"/>
          <w:color w:val="222222"/>
          <w:sz w:val="21"/>
          <w:szCs w:val="21"/>
          <w:shd w:val="clear" w:color="auto" w:fill="FFFFFF"/>
        </w:rPr>
        <w:lastRenderedPageBreak/>
        <w:t>a wide variety of charities gave me a great understanding of the third sector. Coming in to work alongside such dedicated, passionate and fun colleagues everyday was a pleasure, and I was quickly encouraged to take on meaningful responsibility. I would recommend the experience to anyone looking to work with charities or in market research."</w:t>
      </w:r>
      <w:r>
        <w:rPr>
          <w:rFonts w:ascii="Tahoma" w:hAnsi="Tahoma" w:cs="Tahoma"/>
          <w:color w:val="222222"/>
          <w:sz w:val="21"/>
          <w:szCs w:val="21"/>
          <w:shd w:val="clear" w:color="auto" w:fill="FFFFFF"/>
        </w:rPr>
        <w:t xml:space="preserve"> </w:t>
      </w:r>
    </w:p>
    <w:p w14:paraId="2236EC59" w14:textId="77777777" w:rsidR="005147B4" w:rsidRDefault="002A1485" w:rsidP="005147B4">
      <w:pPr>
        <w:rPr>
          <w:rFonts w:ascii="Tahoma" w:hAnsi="Tahoma" w:cs="Tahoma"/>
          <w:color w:val="222222"/>
          <w:sz w:val="21"/>
          <w:szCs w:val="21"/>
          <w:shd w:val="clear" w:color="auto" w:fill="FFFFFF"/>
        </w:rPr>
      </w:pPr>
      <w:r>
        <w:rPr>
          <w:rFonts w:ascii="Tahoma" w:hAnsi="Tahoma" w:cs="Tahoma"/>
          <w:color w:val="222222"/>
          <w:sz w:val="21"/>
          <w:szCs w:val="21"/>
          <w:shd w:val="clear" w:color="auto" w:fill="FFFFFF"/>
        </w:rPr>
        <w:t>Jonny Harper, Researcher</w:t>
      </w:r>
    </w:p>
    <w:p w14:paraId="3015C5E2" w14:textId="77777777" w:rsidR="00680FE6" w:rsidRPr="00043E2E" w:rsidRDefault="00680FE6" w:rsidP="005147B4">
      <w:pPr>
        <w:rPr>
          <w:rFonts w:ascii="Tahoma" w:hAnsi="Tahoma" w:cs="Tahoma"/>
          <w:color w:val="222222"/>
          <w:sz w:val="21"/>
          <w:szCs w:val="21"/>
          <w:shd w:val="clear" w:color="auto" w:fill="FFFFFF"/>
        </w:rPr>
      </w:pPr>
    </w:p>
    <w:p w14:paraId="4E5547BE" w14:textId="77777777" w:rsidR="00A14458" w:rsidRDefault="00A14458" w:rsidP="005147B4">
      <w:pPr>
        <w:rPr>
          <w:rFonts w:ascii="Tahoma" w:hAnsi="Tahoma" w:cs="Tahoma"/>
          <w:color w:val="222222"/>
          <w:sz w:val="21"/>
          <w:szCs w:val="21"/>
          <w:shd w:val="clear" w:color="auto" w:fill="FFFFFF"/>
        </w:rPr>
      </w:pPr>
      <w:r>
        <w:rPr>
          <w:rFonts w:ascii="Tahoma" w:hAnsi="Tahoma" w:cs="Tahoma"/>
          <w:color w:val="222222"/>
          <w:sz w:val="21"/>
          <w:szCs w:val="21"/>
          <w:shd w:val="clear" w:color="auto" w:fill="FFFFFF"/>
        </w:rPr>
        <w:t xml:space="preserve">“The Research Assistant scheme at nfpSynergy is a great opportunity to get a wide range of experience in all aspects of research. I found it really fascinating and inspiring to work with so many different charities, gaining a unique overview of the third sector. You're given a lot of support and guidance from the team, whilst at the same time being given enough freedom and space to really progress and follow your own interests. The working environment is fun, sociable, and engaging”. </w:t>
      </w:r>
    </w:p>
    <w:p w14:paraId="38AE194B" w14:textId="77777777" w:rsidR="005147B4" w:rsidRDefault="002A1485" w:rsidP="005147B4">
      <w:pPr>
        <w:rPr>
          <w:rFonts w:ascii="Tahoma" w:hAnsi="Tahoma" w:cs="Tahoma"/>
          <w:color w:val="222222"/>
          <w:sz w:val="21"/>
          <w:szCs w:val="21"/>
          <w:shd w:val="clear" w:color="auto" w:fill="FFFFFF"/>
        </w:rPr>
      </w:pPr>
      <w:r>
        <w:rPr>
          <w:rFonts w:ascii="Tahoma" w:hAnsi="Tahoma" w:cs="Tahoma"/>
          <w:color w:val="222222"/>
          <w:sz w:val="21"/>
          <w:szCs w:val="21"/>
          <w:shd w:val="clear" w:color="auto" w:fill="FFFFFF"/>
        </w:rPr>
        <w:t>Anna Wates, Researcher</w:t>
      </w:r>
    </w:p>
    <w:p w14:paraId="0A0D20D9" w14:textId="77777777" w:rsidR="00A14458" w:rsidRPr="00043E2E" w:rsidRDefault="00A14458" w:rsidP="005147B4">
      <w:pPr>
        <w:rPr>
          <w:rFonts w:ascii="Tahoma" w:eastAsia="Times New Roman" w:hAnsi="Tahoma" w:cs="Tahoma"/>
          <w:bCs/>
          <w:sz w:val="21"/>
          <w:szCs w:val="21"/>
          <w:lang w:eastAsia="en-US"/>
        </w:rPr>
      </w:pPr>
    </w:p>
    <w:p w14:paraId="34B1ED10" w14:textId="77777777" w:rsidR="005147B4" w:rsidRDefault="005147B4" w:rsidP="005147B4">
      <w:pPr>
        <w:rPr>
          <w:rFonts w:ascii="Tahoma" w:eastAsia="Times New Roman" w:hAnsi="Tahoma" w:cs="Tahoma"/>
          <w:b/>
          <w:bCs/>
          <w:sz w:val="21"/>
          <w:szCs w:val="21"/>
          <w:lang w:eastAsia="en-US"/>
        </w:rPr>
      </w:pPr>
      <w:r w:rsidRPr="00043E2E">
        <w:rPr>
          <w:rFonts w:ascii="Tahoma" w:eastAsia="Times New Roman" w:hAnsi="Tahoma" w:cs="Tahoma"/>
          <w:b/>
          <w:bCs/>
          <w:sz w:val="21"/>
          <w:szCs w:val="21"/>
          <w:lang w:eastAsia="en-US"/>
        </w:rPr>
        <w:t>How to apply:</w:t>
      </w:r>
    </w:p>
    <w:p w14:paraId="28E05C8D" w14:textId="77777777" w:rsidR="005147B4" w:rsidRPr="00043E2E" w:rsidRDefault="005147B4" w:rsidP="005147B4">
      <w:pPr>
        <w:numPr>
          <w:ilvl w:val="0"/>
          <w:numId w:val="4"/>
        </w:numPr>
        <w:ind w:left="360"/>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 xml:space="preserve">Send a cover letter and CV to </w:t>
      </w:r>
      <w:r w:rsidR="002A1485">
        <w:rPr>
          <w:rFonts w:ascii="Tahoma" w:eastAsia="Times New Roman" w:hAnsi="Tahoma" w:cs="Tahoma"/>
          <w:bCs/>
          <w:sz w:val="21"/>
          <w:szCs w:val="21"/>
          <w:lang w:eastAsia="en-US"/>
        </w:rPr>
        <w:t xml:space="preserve">Gemma Mallinson </w:t>
      </w:r>
      <w:r w:rsidRPr="00043E2E">
        <w:rPr>
          <w:rFonts w:ascii="Tahoma" w:eastAsia="Times New Roman" w:hAnsi="Tahoma" w:cs="Tahoma"/>
          <w:bCs/>
          <w:sz w:val="21"/>
          <w:szCs w:val="21"/>
          <w:lang w:eastAsia="en-US"/>
        </w:rPr>
        <w:t xml:space="preserve">at </w:t>
      </w:r>
      <w:hyperlink r:id="rId7" w:history="1">
        <w:r w:rsidRPr="00043E2E">
          <w:rPr>
            <w:rStyle w:val="Hyperlink"/>
            <w:rFonts w:ascii="Tahoma" w:eastAsia="Times New Roman" w:hAnsi="Tahoma" w:cs="Tahoma"/>
            <w:bCs/>
            <w:sz w:val="21"/>
            <w:szCs w:val="21"/>
            <w:lang w:eastAsia="en-US"/>
          </w:rPr>
          <w:t>work@nfpsynergy.net</w:t>
        </w:r>
      </w:hyperlink>
      <w:r w:rsidRPr="00043E2E">
        <w:rPr>
          <w:rFonts w:ascii="Tahoma" w:eastAsia="Times New Roman" w:hAnsi="Tahoma" w:cs="Tahoma"/>
          <w:bCs/>
          <w:sz w:val="21"/>
          <w:szCs w:val="21"/>
          <w:lang w:eastAsia="en-US"/>
        </w:rPr>
        <w:t xml:space="preserve"> stating why you’re right for this position and why you would like to work with us. </w:t>
      </w:r>
    </w:p>
    <w:p w14:paraId="424B499D" w14:textId="77777777" w:rsidR="005147B4" w:rsidRPr="00043E2E" w:rsidRDefault="005147B4" w:rsidP="005147B4">
      <w:pPr>
        <w:numPr>
          <w:ilvl w:val="0"/>
          <w:numId w:val="4"/>
        </w:numPr>
        <w:ind w:left="360"/>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 xml:space="preserve">Please submit your application as a </w:t>
      </w:r>
      <w:r w:rsidRPr="00043E2E">
        <w:rPr>
          <w:rFonts w:ascii="Tahoma" w:eastAsia="Times New Roman" w:hAnsi="Tahoma" w:cs="Tahoma"/>
          <w:b/>
          <w:bCs/>
          <w:sz w:val="21"/>
          <w:szCs w:val="21"/>
          <w:lang w:eastAsia="en-US"/>
        </w:rPr>
        <w:t>single document with your full name as the document title</w:t>
      </w:r>
      <w:r w:rsidRPr="00043E2E">
        <w:rPr>
          <w:rFonts w:ascii="Tahoma" w:eastAsia="Times New Roman" w:hAnsi="Tahoma" w:cs="Tahoma"/>
          <w:bCs/>
          <w:sz w:val="21"/>
          <w:szCs w:val="21"/>
          <w:lang w:eastAsia="en-US"/>
        </w:rPr>
        <w:t xml:space="preserve">. Please state where you saw this job advertised and </w:t>
      </w:r>
      <w:r w:rsidR="00482E7C">
        <w:rPr>
          <w:rFonts w:ascii="Tahoma" w:eastAsia="Times New Roman" w:hAnsi="Tahoma" w:cs="Tahoma"/>
          <w:bCs/>
          <w:sz w:val="21"/>
          <w:szCs w:val="21"/>
          <w:lang w:eastAsia="en-US"/>
        </w:rPr>
        <w:t xml:space="preserve">specify if you have a particular interest in the role which is aimed at someone with strong statistical skills. </w:t>
      </w:r>
      <w:r w:rsidR="00CB1B99">
        <w:rPr>
          <w:rFonts w:ascii="Tahoma" w:eastAsia="Times New Roman" w:hAnsi="Tahoma" w:cs="Tahoma"/>
          <w:bCs/>
          <w:sz w:val="21"/>
          <w:szCs w:val="21"/>
          <w:lang w:eastAsia="en-US"/>
        </w:rPr>
        <w:t xml:space="preserve"> Please also write the job title in the email subject line.</w:t>
      </w:r>
    </w:p>
    <w:p w14:paraId="5D53F54F" w14:textId="77777777" w:rsidR="005147B4" w:rsidRPr="00E25D90" w:rsidRDefault="005147B4" w:rsidP="005147B4">
      <w:pPr>
        <w:numPr>
          <w:ilvl w:val="0"/>
          <w:numId w:val="4"/>
        </w:numPr>
        <w:ind w:left="360"/>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 xml:space="preserve">Please note the deadline </w:t>
      </w:r>
      <w:r w:rsidRPr="008F7D16">
        <w:rPr>
          <w:rFonts w:ascii="Tahoma" w:eastAsia="Times New Roman" w:hAnsi="Tahoma" w:cs="Tahoma"/>
          <w:bCs/>
          <w:sz w:val="21"/>
          <w:szCs w:val="21"/>
          <w:lang w:eastAsia="en-US"/>
        </w:rPr>
        <w:t xml:space="preserve">is </w:t>
      </w:r>
      <w:r>
        <w:rPr>
          <w:rFonts w:ascii="Tahoma" w:eastAsia="Times New Roman" w:hAnsi="Tahoma" w:cs="Tahoma"/>
          <w:b/>
          <w:bCs/>
          <w:sz w:val="21"/>
          <w:szCs w:val="21"/>
          <w:lang w:eastAsia="en-US"/>
        </w:rPr>
        <w:t>midday</w:t>
      </w:r>
      <w:r w:rsidRPr="00E25D90">
        <w:rPr>
          <w:rFonts w:ascii="Tahoma" w:eastAsia="Times New Roman" w:hAnsi="Tahoma" w:cs="Tahoma"/>
          <w:b/>
          <w:bCs/>
          <w:sz w:val="21"/>
          <w:szCs w:val="21"/>
          <w:lang w:eastAsia="en-US"/>
        </w:rPr>
        <w:t xml:space="preserve">, </w:t>
      </w:r>
      <w:r w:rsidR="00334822">
        <w:rPr>
          <w:rFonts w:ascii="Tahoma" w:eastAsia="Times New Roman" w:hAnsi="Tahoma" w:cs="Tahoma"/>
          <w:b/>
          <w:bCs/>
          <w:sz w:val="21"/>
          <w:szCs w:val="21"/>
          <w:lang w:eastAsia="en-US"/>
        </w:rPr>
        <w:t>Wednesday</w:t>
      </w:r>
      <w:r w:rsidR="00540EC9" w:rsidRPr="00E25D90">
        <w:rPr>
          <w:rFonts w:ascii="Tahoma" w:eastAsia="Times New Roman" w:hAnsi="Tahoma" w:cs="Tahoma"/>
          <w:b/>
          <w:bCs/>
          <w:sz w:val="21"/>
          <w:szCs w:val="21"/>
          <w:lang w:eastAsia="en-US"/>
        </w:rPr>
        <w:t xml:space="preserve"> 2</w:t>
      </w:r>
      <w:r w:rsidR="00334822">
        <w:rPr>
          <w:rFonts w:ascii="Tahoma" w:eastAsia="Times New Roman" w:hAnsi="Tahoma" w:cs="Tahoma"/>
          <w:b/>
          <w:bCs/>
          <w:sz w:val="21"/>
          <w:szCs w:val="21"/>
          <w:lang w:eastAsia="en-US"/>
        </w:rPr>
        <w:t>5</w:t>
      </w:r>
      <w:r w:rsidR="00540EC9" w:rsidRPr="00E25D90">
        <w:rPr>
          <w:rFonts w:ascii="Tahoma" w:eastAsia="Times New Roman" w:hAnsi="Tahoma" w:cs="Tahoma"/>
          <w:b/>
          <w:bCs/>
          <w:sz w:val="21"/>
          <w:szCs w:val="21"/>
          <w:vertAlign w:val="superscript"/>
          <w:lang w:eastAsia="en-US"/>
        </w:rPr>
        <w:t>th</w:t>
      </w:r>
      <w:r w:rsidR="00540EC9" w:rsidRPr="00E25D90">
        <w:rPr>
          <w:rFonts w:ascii="Tahoma" w:eastAsia="Times New Roman" w:hAnsi="Tahoma" w:cs="Tahoma"/>
          <w:b/>
          <w:bCs/>
          <w:sz w:val="21"/>
          <w:szCs w:val="21"/>
          <w:lang w:eastAsia="en-US"/>
        </w:rPr>
        <w:t xml:space="preserve"> April </w:t>
      </w:r>
      <w:r w:rsidR="002A1485">
        <w:rPr>
          <w:rFonts w:ascii="Tahoma" w:eastAsia="Times New Roman" w:hAnsi="Tahoma" w:cs="Tahoma"/>
          <w:b/>
          <w:bCs/>
          <w:sz w:val="21"/>
          <w:szCs w:val="21"/>
          <w:lang w:eastAsia="en-US"/>
        </w:rPr>
        <w:t>2018</w:t>
      </w:r>
      <w:r w:rsidRPr="008F7D16">
        <w:rPr>
          <w:rFonts w:ascii="Tahoma" w:eastAsia="Times New Roman" w:hAnsi="Tahoma" w:cs="Tahoma"/>
          <w:bCs/>
          <w:sz w:val="21"/>
          <w:szCs w:val="21"/>
          <w:lang w:eastAsia="en-US"/>
        </w:rPr>
        <w:t xml:space="preserve"> and</w:t>
      </w:r>
      <w:r w:rsidRPr="00043E2E">
        <w:rPr>
          <w:rFonts w:ascii="Tahoma" w:eastAsia="Times New Roman" w:hAnsi="Tahoma" w:cs="Tahoma"/>
          <w:bCs/>
          <w:sz w:val="21"/>
          <w:szCs w:val="21"/>
          <w:lang w:eastAsia="en-US"/>
        </w:rPr>
        <w:t xml:space="preserve"> interviews will take place in the weeks </w:t>
      </w:r>
      <w:r w:rsidRPr="00E25D90">
        <w:rPr>
          <w:rFonts w:ascii="Tahoma" w:eastAsia="Times New Roman" w:hAnsi="Tahoma" w:cs="Tahoma"/>
          <w:bCs/>
          <w:sz w:val="21"/>
          <w:szCs w:val="21"/>
          <w:lang w:eastAsia="en-US"/>
        </w:rPr>
        <w:t xml:space="preserve">commencing </w:t>
      </w:r>
      <w:r w:rsidR="002A1485" w:rsidRPr="00E25D90">
        <w:rPr>
          <w:rFonts w:ascii="Tahoma" w:eastAsia="Times New Roman" w:hAnsi="Tahoma" w:cs="Tahoma"/>
          <w:b/>
          <w:bCs/>
          <w:sz w:val="21"/>
          <w:szCs w:val="21"/>
          <w:lang w:eastAsia="en-US"/>
        </w:rPr>
        <w:t>30</w:t>
      </w:r>
      <w:r w:rsidRPr="00E25D90">
        <w:rPr>
          <w:rFonts w:ascii="Tahoma" w:eastAsia="Times New Roman" w:hAnsi="Tahoma" w:cs="Tahoma"/>
          <w:b/>
          <w:bCs/>
          <w:sz w:val="21"/>
          <w:szCs w:val="21"/>
          <w:vertAlign w:val="superscript"/>
          <w:lang w:eastAsia="en-US"/>
        </w:rPr>
        <w:t>th</w:t>
      </w:r>
      <w:r w:rsidRPr="00E25D90">
        <w:rPr>
          <w:rFonts w:ascii="Tahoma" w:eastAsia="Times New Roman" w:hAnsi="Tahoma" w:cs="Tahoma"/>
          <w:b/>
          <w:bCs/>
          <w:sz w:val="21"/>
          <w:szCs w:val="21"/>
          <w:lang w:eastAsia="en-US"/>
        </w:rPr>
        <w:t xml:space="preserve"> </w:t>
      </w:r>
      <w:r w:rsidR="00540EC9" w:rsidRPr="00E25D90">
        <w:rPr>
          <w:rFonts w:ascii="Tahoma" w:eastAsia="Times New Roman" w:hAnsi="Tahoma" w:cs="Tahoma"/>
          <w:b/>
          <w:bCs/>
          <w:sz w:val="21"/>
          <w:szCs w:val="21"/>
          <w:lang w:eastAsia="en-US"/>
        </w:rPr>
        <w:t>April</w:t>
      </w:r>
      <w:r w:rsidRPr="00E25D90">
        <w:rPr>
          <w:rFonts w:ascii="Tahoma" w:eastAsia="Times New Roman" w:hAnsi="Tahoma" w:cs="Tahoma"/>
          <w:b/>
          <w:bCs/>
          <w:sz w:val="21"/>
          <w:szCs w:val="21"/>
          <w:lang w:eastAsia="en-US"/>
        </w:rPr>
        <w:t xml:space="preserve"> 201</w:t>
      </w:r>
      <w:r w:rsidR="002A1485" w:rsidRPr="00E25D90">
        <w:rPr>
          <w:rFonts w:ascii="Tahoma" w:eastAsia="Times New Roman" w:hAnsi="Tahoma" w:cs="Tahoma"/>
          <w:b/>
          <w:bCs/>
          <w:sz w:val="21"/>
          <w:szCs w:val="21"/>
          <w:lang w:eastAsia="en-US"/>
        </w:rPr>
        <w:t>8</w:t>
      </w:r>
      <w:r w:rsidRPr="00E25D90">
        <w:rPr>
          <w:rFonts w:ascii="Tahoma" w:eastAsia="Times New Roman" w:hAnsi="Tahoma" w:cs="Tahoma"/>
          <w:bCs/>
          <w:sz w:val="21"/>
          <w:szCs w:val="21"/>
          <w:lang w:eastAsia="en-US"/>
        </w:rPr>
        <w:t xml:space="preserve">. </w:t>
      </w:r>
    </w:p>
    <w:p w14:paraId="78F6B967" w14:textId="77777777" w:rsidR="005147B4" w:rsidRPr="005147B4" w:rsidRDefault="005147B4" w:rsidP="005147B4">
      <w:pPr>
        <w:pStyle w:val="ListParagraph"/>
        <w:numPr>
          <w:ilvl w:val="0"/>
          <w:numId w:val="5"/>
        </w:numPr>
        <w:ind w:left="360"/>
        <w:rPr>
          <w:rFonts w:ascii="Tahoma" w:hAnsi="Tahoma" w:cs="Tahoma"/>
          <w:b/>
          <w:sz w:val="21"/>
          <w:szCs w:val="21"/>
        </w:rPr>
      </w:pPr>
      <w:r w:rsidRPr="005147B4">
        <w:rPr>
          <w:rFonts w:ascii="Tahoma" w:hAnsi="Tahoma" w:cs="Tahoma"/>
          <w:b/>
          <w:bCs/>
          <w:sz w:val="21"/>
          <w:szCs w:val="21"/>
        </w:rPr>
        <w:t>Please note, at the time of starting employment, the successful candidate must have permission to work in the UK</w:t>
      </w:r>
      <w:r w:rsidR="002D529B">
        <w:rPr>
          <w:rFonts w:ascii="Tahoma" w:hAnsi="Tahoma" w:cs="Tahoma"/>
          <w:b/>
          <w:bCs/>
          <w:sz w:val="21"/>
          <w:szCs w:val="21"/>
        </w:rPr>
        <w:t>.</w:t>
      </w:r>
    </w:p>
    <w:p w14:paraId="2C339F3A" w14:textId="77777777" w:rsidR="005147B4" w:rsidRPr="00043E2E" w:rsidRDefault="005147B4" w:rsidP="005147B4">
      <w:pPr>
        <w:pStyle w:val="ListParagraph"/>
        <w:numPr>
          <w:ilvl w:val="0"/>
          <w:numId w:val="5"/>
        </w:numPr>
        <w:ind w:left="360"/>
        <w:rPr>
          <w:rFonts w:ascii="Tahoma" w:hAnsi="Tahoma" w:cs="Tahoma"/>
          <w:sz w:val="21"/>
          <w:szCs w:val="21"/>
        </w:rPr>
      </w:pPr>
      <w:r w:rsidRPr="00043E2E">
        <w:rPr>
          <w:rFonts w:ascii="Tahoma" w:hAnsi="Tahoma" w:cs="Tahoma"/>
          <w:sz w:val="21"/>
          <w:szCs w:val="21"/>
        </w:rPr>
        <w:t xml:space="preserve">No agencies please. </w:t>
      </w:r>
    </w:p>
    <w:p w14:paraId="537042D2" w14:textId="77777777" w:rsidR="00DA1377" w:rsidRPr="005147B4" w:rsidRDefault="00DA1377" w:rsidP="005147B4"/>
    <w:sectPr w:rsidR="00DA1377" w:rsidRPr="005147B4" w:rsidSect="00AC3CDC">
      <w:footerReference w:type="default" r:id="rId8"/>
      <w:headerReference w:type="first" r:id="rId9"/>
      <w:footerReference w:type="first" r:id="rId10"/>
      <w:pgSz w:w="12240" w:h="15840" w:code="1"/>
      <w:pgMar w:top="167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A83A2" w14:textId="77777777" w:rsidR="00680FE6" w:rsidRDefault="00680FE6">
      <w:r>
        <w:separator/>
      </w:r>
    </w:p>
  </w:endnote>
  <w:endnote w:type="continuationSeparator" w:id="0">
    <w:p w14:paraId="28E7E9CB" w14:textId="77777777" w:rsidR="00680FE6" w:rsidRDefault="0068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Corbel"/>
    <w:charset w:val="00"/>
    <w:family w:val="swiss"/>
    <w:pitch w:val="variable"/>
    <w:sig w:usb0="00000001" w:usb1="5000204B" w:usb2="00000000" w:usb3="00000000" w:csb0="00000097"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85875" w14:textId="77777777" w:rsidR="00680FE6" w:rsidRPr="00EF12EB" w:rsidRDefault="00680FE6" w:rsidP="00EF12EB">
    <w:pPr>
      <w:pStyle w:val="Footer"/>
      <w:pBdr>
        <w:top w:val="single" w:sz="4" w:space="1" w:color="D9D9D9"/>
      </w:pBdr>
      <w:jc w:val="right"/>
      <w:rPr>
        <w:color w:val="808080"/>
      </w:rPr>
    </w:pPr>
    <w:r>
      <w:rPr>
        <w:noProof/>
        <w:color w:val="808080"/>
        <w:sz w:val="18"/>
      </w:rPr>
      <w:drawing>
        <wp:anchor distT="0" distB="0" distL="114300" distR="114300" simplePos="0" relativeHeight="251659264" behindDoc="0" locked="0" layoutInCell="1" allowOverlap="1" wp14:anchorId="2B09C076" wp14:editId="3029335A">
          <wp:simplePos x="0" y="0"/>
          <wp:positionH relativeFrom="column">
            <wp:posOffset>5497830</wp:posOffset>
          </wp:positionH>
          <wp:positionV relativeFrom="paragraph">
            <wp:posOffset>-134620</wp:posOffset>
          </wp:positionV>
          <wp:extent cx="953135" cy="391160"/>
          <wp:effectExtent l="0" t="0" r="0" b="8890"/>
          <wp:wrapSquare wrapText="bothSides"/>
          <wp:docPr id="13" name="Picture 13" descr="nfpSynergy logo without strapline or sw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fpSynergy logo without strapline or swirl"/>
                  <pic:cNvPicPr>
                    <a:picLocks noChangeAspect="1" noChangeArrowheads="1"/>
                  </pic:cNvPicPr>
                </pic:nvPicPr>
                <pic:blipFill>
                  <a:blip r:embed="rId1">
                    <a:extLst>
                      <a:ext uri="{28A0092B-C50C-407E-A947-70E740481C1C}">
                        <a14:useLocalDpi xmlns:a14="http://schemas.microsoft.com/office/drawing/2010/main" val="0"/>
                      </a:ext>
                    </a:extLst>
                  </a:blip>
                  <a:srcRect l="5656"/>
                  <a:stretch>
                    <a:fillRect/>
                  </a:stretch>
                </pic:blipFill>
                <pic:spPr bwMode="auto">
                  <a:xfrm>
                    <a:off x="0" y="0"/>
                    <a:ext cx="953135" cy="391160"/>
                  </a:xfrm>
                  <a:prstGeom prst="rect">
                    <a:avLst/>
                  </a:prstGeom>
                  <a:noFill/>
                </pic:spPr>
              </pic:pic>
            </a:graphicData>
          </a:graphic>
          <wp14:sizeRelH relativeFrom="page">
            <wp14:pctWidth>0</wp14:pctWidth>
          </wp14:sizeRelH>
          <wp14:sizeRelV relativeFrom="page">
            <wp14:pctHeight>0</wp14:pctHeight>
          </wp14:sizeRelV>
        </wp:anchor>
      </w:drawing>
    </w:r>
    <w:r w:rsidRPr="00EF12EB">
      <w:rPr>
        <w:color w:val="808080"/>
        <w:sz w:val="18"/>
      </w:rPr>
      <w:fldChar w:fldCharType="begin"/>
    </w:r>
    <w:r w:rsidRPr="00EF12EB">
      <w:rPr>
        <w:color w:val="808080"/>
        <w:sz w:val="18"/>
      </w:rPr>
      <w:instrText xml:space="preserve"> PAGE   \* MERGEFORMAT </w:instrText>
    </w:r>
    <w:r w:rsidRPr="00EF12EB">
      <w:rPr>
        <w:color w:val="808080"/>
        <w:sz w:val="18"/>
      </w:rPr>
      <w:fldChar w:fldCharType="separate"/>
    </w:r>
    <w:r w:rsidR="00BB6683">
      <w:rPr>
        <w:noProof/>
        <w:color w:val="808080"/>
        <w:sz w:val="18"/>
      </w:rPr>
      <w:t>3</w:t>
    </w:r>
    <w:r w:rsidRPr="00EF12EB">
      <w:rPr>
        <w:color w:val="808080"/>
        <w:sz w:val="18"/>
      </w:rPr>
      <w:fldChar w:fldCharType="end"/>
    </w:r>
    <w:r w:rsidRPr="00EF12EB">
      <w:rPr>
        <w:color w:val="808080"/>
      </w:rPr>
      <w:t xml:space="preserve"> | </w:t>
    </w:r>
  </w:p>
  <w:p w14:paraId="1FB63867" w14:textId="77777777" w:rsidR="00680FE6" w:rsidRDefault="00680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05E63" w14:textId="77777777" w:rsidR="00680FE6" w:rsidRPr="00AC3CDC" w:rsidRDefault="00077D0A" w:rsidP="00EF12EB">
    <w:pPr>
      <w:pStyle w:val="Footer"/>
      <w:jc w:val="center"/>
      <w:rPr>
        <w:rFonts w:ascii="PT Sans" w:hAnsi="PT Sans"/>
        <w:sz w:val="16"/>
        <w:szCs w:val="16"/>
        <w:lang w:val="fr-FR"/>
      </w:rPr>
    </w:pPr>
    <w:hyperlink r:id="rId1" w:history="1">
      <w:r w:rsidR="00680FE6" w:rsidRPr="00E37BD4">
        <w:rPr>
          <w:rStyle w:val="Hyperlink"/>
          <w:rFonts w:ascii="PT Sans" w:hAnsi="PT Sans"/>
          <w:color w:val="auto"/>
          <w:sz w:val="16"/>
          <w:szCs w:val="16"/>
          <w:u w:val="none"/>
          <w:lang w:val="fr-FR"/>
        </w:rPr>
        <w:t>www.nfpSynergy.net</w:t>
      </w:r>
    </w:hyperlink>
    <w:r w:rsidR="00680FE6">
      <w:rPr>
        <w:rFonts w:ascii="PT Sans" w:hAnsi="PT Sans"/>
        <w:sz w:val="16"/>
        <w:szCs w:val="16"/>
        <w:lang w:val="fr-FR"/>
      </w:rPr>
      <w:t xml:space="preserve">       </w:t>
    </w:r>
    <w:r w:rsidR="00680FE6" w:rsidRPr="00AC3CDC">
      <w:rPr>
        <w:rFonts w:ascii="PT Sans" w:hAnsi="PT Sans"/>
        <w:sz w:val="16"/>
        <w:szCs w:val="16"/>
        <w:lang w:val="fr-FR"/>
      </w:rPr>
      <w:t>020 7426</w:t>
    </w:r>
    <w:r w:rsidR="00680FE6">
      <w:rPr>
        <w:rFonts w:ascii="PT Sans" w:hAnsi="PT Sans"/>
        <w:sz w:val="16"/>
        <w:szCs w:val="16"/>
        <w:lang w:val="fr-FR"/>
      </w:rPr>
      <w:t xml:space="preserve"> 8888       </w:t>
    </w:r>
    <w:r w:rsidR="00680FE6" w:rsidRPr="00AC3CDC">
      <w:rPr>
        <w:rFonts w:ascii="PT Sans" w:hAnsi="PT Sans"/>
        <w:sz w:val="16"/>
        <w:szCs w:val="16"/>
        <w:lang w:val="fr-FR"/>
      </w:rPr>
      <w:t>insight@nfpsynergy.net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04876" w14:textId="77777777" w:rsidR="00680FE6" w:rsidRDefault="00680FE6">
      <w:r>
        <w:separator/>
      </w:r>
    </w:p>
  </w:footnote>
  <w:footnote w:type="continuationSeparator" w:id="0">
    <w:p w14:paraId="6F296B24" w14:textId="77777777" w:rsidR="00680FE6" w:rsidRDefault="00680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3137F" w14:textId="77777777" w:rsidR="00680FE6" w:rsidRDefault="00680FE6">
    <w:pPr>
      <w:pStyle w:val="Header"/>
    </w:pPr>
    <w:r>
      <w:rPr>
        <w:noProof/>
      </w:rPr>
      <mc:AlternateContent>
        <mc:Choice Requires="wps">
          <w:drawing>
            <wp:anchor distT="0" distB="0" distL="114300" distR="114300" simplePos="0" relativeHeight="251655167" behindDoc="0" locked="0" layoutInCell="1" allowOverlap="1" wp14:anchorId="37A3DE49" wp14:editId="24936126">
              <wp:simplePos x="0" y="0"/>
              <wp:positionH relativeFrom="column">
                <wp:posOffset>-1160145</wp:posOffset>
              </wp:positionH>
              <wp:positionV relativeFrom="paragraph">
                <wp:posOffset>73660</wp:posOffset>
              </wp:positionV>
              <wp:extent cx="7810500" cy="66675"/>
              <wp:effectExtent l="0" t="0" r="0" b="952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66675"/>
                      </a:xfrm>
                      <a:prstGeom prst="rect">
                        <a:avLst/>
                      </a:prstGeom>
                      <a:solidFill>
                        <a:srgbClr val="B51F9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B3F67" id="Rectangle 9" o:spid="_x0000_s1026" style="position:absolute;margin-left:-91.35pt;margin-top:5.8pt;width:615pt;height:5.2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FZAQIAAOUDAAAOAAAAZHJzL2Uyb0RvYy54bWysU1GP0zAMfkfiP0R5Z23HtrtV607HTkNI&#10;B5w4+AFZmq4RaRycbN349eek2xjwhniJ4tj+/Pmzs7g7dIbtFXoNtuLFKOdMWQm1ttuKf/u6fnPL&#10;mQ/C1sKAVRU/Ks/vlq9fLXpXqjG0YGqFjECsL3tX8TYEV2aZl63qhB+BU5acDWAnApm4zWoUPaF3&#10;Jhvn+SzrAWuHIJX39PowOPky4TeNkuFz03gVmKk4cQvpxHRu4pktF6LconCtlica4h9YdEJbKnqB&#10;ehBBsB3qv6A6LRE8NGEkocugabRUqQfqpsj/6Oa5FU6lXkgc7y4y+f8HKz/tn5DpuuJvObOioxF9&#10;IdGE3RrF5lGe3vmSop7dE8YGvXsE+d0zC6uWotQ9IvStEjWRKmJ89ltCNDylsk3/EWpCF7sASalD&#10;g10EJA3YIQ3keBmIOgQm6fHmtsinOc1Nkm82m91MUwVRnpMd+vBeQcfipeJI1BO42D/6EMmI8hyS&#10;yIPR9VobkwzcblYG2V7QbrybFuv5+oTur8OMjcEWYtqAOLwQx1ONc4+DVhuoj9QvwrBr9Dfo0gL+&#10;5KynPau4/7ETqDgzHyxpNi8mk7iYyZhMb8Zk4LVnc+0RVhJUxQNnw3UVhmXeOdTblioVqX8L96Rz&#10;o5MGkd/A6jQd2qUkzWnv47Je2ynq1+9cvgAAAP//AwBQSwMEFAAGAAgAAAAhAIVHGc7gAAAACwEA&#10;AA8AAABkcnMvZG93bnJldi54bWxMj8FOwzAQRO9I/IO1SNxaxwGaKMSpKiTEgQMijXp2420cEa+j&#10;2G1Tvh73RI+reZp5W65nO7ATTr53JEEsE2BIrdM9dRKa7fsiB+aDIq0GRyjhgh7W1f1dqQrtzvSN&#10;pzp0LJaQL5QEE8JYcO5bg1b5pRuRYnZwk1UhnlPH9aTOsdwOPE2SFbeqp7hg1IhvBtuf+mglfJpL&#10;3Xx1H2aXZe2L+KVNs8s7KR8f5s0rsIBz+Ifhqh/VoYpOe3ck7dkgYSHyNItsTMQK2JVInrMnYHsJ&#10;aSqAVyW//aH6AwAA//8DAFBLAQItABQABgAIAAAAIQC2gziS/gAAAOEBAAATAAAAAAAAAAAAAAAA&#10;AAAAAABbQ29udGVudF9UeXBlc10ueG1sUEsBAi0AFAAGAAgAAAAhADj9If/WAAAAlAEAAAsAAAAA&#10;AAAAAAAAAAAALwEAAF9yZWxzLy5yZWxzUEsBAi0AFAAGAAgAAAAhAJSMQVkBAgAA5QMAAA4AAAAA&#10;AAAAAAAAAAAALgIAAGRycy9lMm9Eb2MueG1sUEsBAi0AFAAGAAgAAAAhAIVHGc7gAAAACwEAAA8A&#10;AAAAAAAAAAAAAAAAWwQAAGRycy9kb3ducmV2LnhtbFBLBQYAAAAABAAEAPMAAABoBQAAAAA=&#10;" fillcolor="#b51f9f" stroked="f"/>
          </w:pict>
        </mc:Fallback>
      </mc:AlternateContent>
    </w:r>
    <w:r>
      <w:rPr>
        <w:noProof/>
      </w:rPr>
      <mc:AlternateContent>
        <mc:Choice Requires="wps">
          <w:drawing>
            <wp:anchor distT="0" distB="0" distL="114300" distR="114300" simplePos="0" relativeHeight="251656192" behindDoc="0" locked="0" layoutInCell="1" allowOverlap="1" wp14:anchorId="4502C559" wp14:editId="1659B94E">
              <wp:simplePos x="0" y="0"/>
              <wp:positionH relativeFrom="column">
                <wp:posOffset>-1141095</wp:posOffset>
              </wp:positionH>
              <wp:positionV relativeFrom="paragraph">
                <wp:posOffset>159385</wp:posOffset>
              </wp:positionV>
              <wp:extent cx="7810500" cy="66675"/>
              <wp:effectExtent l="0" t="0" r="0" b="952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66675"/>
                      </a:xfrm>
                      <a:prstGeom prst="rect">
                        <a:avLst/>
                      </a:prstGeom>
                      <a:solidFill>
                        <a:srgbClr val="1F90B5"/>
                      </a:solidFill>
                      <a:ln>
                        <a:noFill/>
                      </a:ln>
                      <a:extLst>
                        <a:ext uri="{91240B29-F687-4F45-9708-019B960494DF}">
                          <a14:hiddenLine xmlns:a14="http://schemas.microsoft.com/office/drawing/2010/main" w="9525">
                            <a:solidFill>
                              <a:srgbClr val="85639A"/>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7AF32" id="Rectangle 9" o:spid="_x0000_s1026" style="position:absolute;margin-left:-89.85pt;margin-top:12.55pt;width:61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aTgQIAAPoEAAAOAAAAZHJzL2Uyb0RvYy54bWysVMGO0zAQvSPxD5bv3SQlSZto01W7SxHS&#10;AisWPsC1ncbCsY3tNl0Q/87YaZcWLgjRg+vJjJ/fzLzx9c2hl2jPrRNaNTi7SjHiimom1LbBnz+t&#10;J3OMnCeKEakVb/ATd/hm8fLF9WBqPtWdloxbBCDK1YNpcOe9qZPE0Y73xF1pwxU4W2174sG024RZ&#10;MgB6L5NpmpbJoC0zVlPuHHy9G514EfHbllP/oW0d90g2GLj5uNq4bsKaLK5JvbXEdIIeaZB/YNET&#10;oeDSZ6g74gnaWfEHVC+o1U63/orqPtFtKyiPOUA2WfpbNo8dMTzmAsVx5rlM7v/B0vf7B4sEg95h&#10;pEgPLfoIRSNqKzmqQnkG42qIejQPNiTozL2mXxxS+raDKL60Vg8dJwxIZSE+uTgQDAdH0WZ4pxmg&#10;k53XsVKH1vYBEGqADrEhT88N4QePKHyczbO0SKFvFHxlWc6KeAOpT4eNdf4N1z0KmwZboB7Byf7e&#10;+UCG1KeQSF5LwdZCymjY7eZWWrQnoI1sXaWrE7o7D5MqBCsdjo2I4xfgCHcEX2Abe/29yqZ5uppW&#10;k3U5n03ydV5Mqlk6n6RZtarKNK/yu/WPQDDL604wxtW9UPykuyz/u74eJ2BUTFQeGhpcFdMi5n7B&#10;3p0nOS/KV9XyWMKLsF54GEMp+gbP0/ALQaQOfX2tWNx7IuS4Ty7pxypDDU7/sSpRBaHxo4A2mj2B&#10;CKyGJkE74cGATaftN4wGGL4Gu687YjlG8q0CIVVZnodpjUZezKZg2HPP5txDFAWoBnuMxu2tHyd8&#10;Z6zYdnBTFguj9BLE14oojCDMkdVRsjBgMYPjYxAm+NyOUb+erMVPAAAA//8DAFBLAwQUAAYACAAA&#10;ACEAAinvnt8AAAALAQAADwAAAGRycy9kb3ducmV2LnhtbEyPQU7DMBBF90jcwRokdq2dVkkhZFIB&#10;EhsKi7YcwI1NEtUeR7GTJrfHXdHl6D/9/6bYTtawUfe+dYSQLAUwTZVTLdUIP8ePxRMwHyQpaRxp&#10;hFl72Jb3d4XMlbvQXo+HULNYQj6XCE0IXc65rxptpV+6TlPMfl1vZYhnX3PVy0sst4avhMi4lS3F&#10;hUZ2+r3R1fkwWISjGebzF73NgSgbaPzcqf33DvHxYXp9ARb0FP5huOpHdSij08kNpDwzCItk87yJ&#10;LMIqTYBdCZGKNbATwjrNgJcFv/2h/AMAAP//AwBQSwECLQAUAAYACAAAACEAtoM4kv4AAADhAQAA&#10;EwAAAAAAAAAAAAAAAAAAAAAAW0NvbnRlbnRfVHlwZXNdLnhtbFBLAQItABQABgAIAAAAIQA4/SH/&#10;1gAAAJQBAAALAAAAAAAAAAAAAAAAAC8BAABfcmVscy8ucmVsc1BLAQItABQABgAIAAAAIQCcoGaT&#10;gQIAAPoEAAAOAAAAAAAAAAAAAAAAAC4CAABkcnMvZTJvRG9jLnhtbFBLAQItABQABgAIAAAAIQAC&#10;Ke+e3wAAAAsBAAAPAAAAAAAAAAAAAAAAANsEAABkcnMvZG93bnJldi54bWxQSwUGAAAAAAQABADz&#10;AAAA5wUAAAAA&#10;" fillcolor="#1f90b5" stroked="f" strokecolor="#85639a"/>
          </w:pict>
        </mc:Fallback>
      </mc:AlternateContent>
    </w:r>
    <w:r>
      <w:rPr>
        <w:noProof/>
      </w:rPr>
      <w:drawing>
        <wp:anchor distT="0" distB="0" distL="114300" distR="114300" simplePos="0" relativeHeight="251658240" behindDoc="0" locked="0" layoutInCell="1" allowOverlap="1" wp14:anchorId="0B26B43D" wp14:editId="66DD45E6">
          <wp:simplePos x="0" y="0"/>
          <wp:positionH relativeFrom="column">
            <wp:posOffset>4373880</wp:posOffset>
          </wp:positionH>
          <wp:positionV relativeFrom="paragraph">
            <wp:posOffset>-361950</wp:posOffset>
          </wp:positionV>
          <wp:extent cx="1733550" cy="971550"/>
          <wp:effectExtent l="0" t="0" r="0" b="0"/>
          <wp:wrapNone/>
          <wp:docPr id="10" name="Picture 10" descr="full nfpSyner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ll nfpSynergy logo"/>
                  <pic:cNvPicPr>
                    <a:picLocks noChangeAspect="1" noChangeArrowheads="1"/>
                  </pic:cNvPicPr>
                </pic:nvPicPr>
                <pic:blipFill>
                  <a:blip r:embed="rId1">
                    <a:extLst>
                      <a:ext uri="{28A0092B-C50C-407E-A947-70E740481C1C}">
                        <a14:useLocalDpi xmlns:a14="http://schemas.microsoft.com/office/drawing/2010/main" val="0"/>
                      </a:ext>
                    </a:extLst>
                  </a:blip>
                  <a:srcRect l="4828" r="5518"/>
                  <a:stretch>
                    <a:fillRect/>
                  </a:stretch>
                </pic:blipFill>
                <pic:spPr bwMode="auto">
                  <a:xfrm>
                    <a:off x="0" y="0"/>
                    <a:ext cx="1733550" cy="971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EC298D4"/>
    <w:lvl w:ilvl="0">
      <w:numFmt w:val="bullet"/>
      <w:lvlText w:val="*"/>
      <w:lvlJc w:val="left"/>
      <w:pPr>
        <w:ind w:left="0" w:firstLine="0"/>
      </w:pPr>
    </w:lvl>
  </w:abstractNum>
  <w:abstractNum w:abstractNumId="1" w15:restartNumberingAfterBreak="0">
    <w:nsid w:val="163D46A9"/>
    <w:multiLevelType w:val="hybridMultilevel"/>
    <w:tmpl w:val="27960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4006BA"/>
    <w:multiLevelType w:val="hybridMultilevel"/>
    <w:tmpl w:val="55E0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6119E"/>
    <w:multiLevelType w:val="hybridMultilevel"/>
    <w:tmpl w:val="18D88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E158BF"/>
    <w:multiLevelType w:val="hybridMultilevel"/>
    <w:tmpl w:val="DA884BE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039786B"/>
    <w:multiLevelType w:val="hybridMultilevel"/>
    <w:tmpl w:val="A29CD08A"/>
    <w:lvl w:ilvl="0" w:tplc="CE10F596">
      <w:start w:val="1"/>
      <w:numFmt w:val="decimal"/>
      <w:lvlText w:val="%1."/>
      <w:lvlJc w:val="left"/>
      <w:pPr>
        <w:ind w:left="720" w:hanging="360"/>
      </w:pPr>
      <w:rPr>
        <w:rFonts w:hint="default"/>
        <w:color w:val="auto"/>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283"/>
        <w:lvlJc w:val="left"/>
        <w:pPr>
          <w:ind w:left="425" w:hanging="283"/>
        </w:pPr>
        <w:rPr>
          <w:rFonts w:ascii="Symbol" w:hAnsi="Symbol" w:hint="default"/>
        </w:rPr>
      </w:lvl>
    </w:lvlOverride>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o:colormru v:ext="edit" colors="#8a6c56,#1f90b5,#6b125e,#b51f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7B4"/>
    <w:rsid w:val="00004C6B"/>
    <w:rsid w:val="000261E6"/>
    <w:rsid w:val="00033DDD"/>
    <w:rsid w:val="00057859"/>
    <w:rsid w:val="000671A9"/>
    <w:rsid w:val="00076E3C"/>
    <w:rsid w:val="00077D0A"/>
    <w:rsid w:val="0008240C"/>
    <w:rsid w:val="000855AE"/>
    <w:rsid w:val="0009060C"/>
    <w:rsid w:val="000A1862"/>
    <w:rsid w:val="000D4654"/>
    <w:rsid w:val="000E07C1"/>
    <w:rsid w:val="000F19F3"/>
    <w:rsid w:val="0010439C"/>
    <w:rsid w:val="001423BC"/>
    <w:rsid w:val="00147BA9"/>
    <w:rsid w:val="00152CED"/>
    <w:rsid w:val="0015327F"/>
    <w:rsid w:val="00172F96"/>
    <w:rsid w:val="001800C4"/>
    <w:rsid w:val="001A4319"/>
    <w:rsid w:val="001C07B9"/>
    <w:rsid w:val="001D642E"/>
    <w:rsid w:val="001F4791"/>
    <w:rsid w:val="0020471C"/>
    <w:rsid w:val="00210444"/>
    <w:rsid w:val="00223338"/>
    <w:rsid w:val="002317AF"/>
    <w:rsid w:val="00237E53"/>
    <w:rsid w:val="002A1485"/>
    <w:rsid w:val="002B24AE"/>
    <w:rsid w:val="002C1439"/>
    <w:rsid w:val="002C728B"/>
    <w:rsid w:val="002D529B"/>
    <w:rsid w:val="003005C7"/>
    <w:rsid w:val="003278F4"/>
    <w:rsid w:val="00331E80"/>
    <w:rsid w:val="00334822"/>
    <w:rsid w:val="00345EC6"/>
    <w:rsid w:val="003520B6"/>
    <w:rsid w:val="00373CD9"/>
    <w:rsid w:val="003740A4"/>
    <w:rsid w:val="00394697"/>
    <w:rsid w:val="00395FA3"/>
    <w:rsid w:val="003A5712"/>
    <w:rsid w:val="003D4AAC"/>
    <w:rsid w:val="003F438F"/>
    <w:rsid w:val="004162F8"/>
    <w:rsid w:val="004371E4"/>
    <w:rsid w:val="00482B03"/>
    <w:rsid w:val="00482E7C"/>
    <w:rsid w:val="004A1FE5"/>
    <w:rsid w:val="004B089D"/>
    <w:rsid w:val="004B5823"/>
    <w:rsid w:val="004C08BF"/>
    <w:rsid w:val="004D65E4"/>
    <w:rsid w:val="004E53E0"/>
    <w:rsid w:val="004E77A8"/>
    <w:rsid w:val="005147B4"/>
    <w:rsid w:val="005379CB"/>
    <w:rsid w:val="00540EC9"/>
    <w:rsid w:val="00541CB8"/>
    <w:rsid w:val="0054730A"/>
    <w:rsid w:val="005755E9"/>
    <w:rsid w:val="005833AC"/>
    <w:rsid w:val="0058679F"/>
    <w:rsid w:val="00594474"/>
    <w:rsid w:val="005A0323"/>
    <w:rsid w:val="005D228E"/>
    <w:rsid w:val="005D2725"/>
    <w:rsid w:val="005D6054"/>
    <w:rsid w:val="005E29AD"/>
    <w:rsid w:val="00605E2A"/>
    <w:rsid w:val="0061064E"/>
    <w:rsid w:val="00623CE2"/>
    <w:rsid w:val="00633A58"/>
    <w:rsid w:val="006345D4"/>
    <w:rsid w:val="00646660"/>
    <w:rsid w:val="00652315"/>
    <w:rsid w:val="006625DB"/>
    <w:rsid w:val="00664D16"/>
    <w:rsid w:val="00675BFE"/>
    <w:rsid w:val="00680FE6"/>
    <w:rsid w:val="006A07BE"/>
    <w:rsid w:val="006A62BB"/>
    <w:rsid w:val="006C77A4"/>
    <w:rsid w:val="006F7B21"/>
    <w:rsid w:val="00720BA1"/>
    <w:rsid w:val="00730A6D"/>
    <w:rsid w:val="007478E9"/>
    <w:rsid w:val="00765F71"/>
    <w:rsid w:val="0078392A"/>
    <w:rsid w:val="00791F0E"/>
    <w:rsid w:val="007939FB"/>
    <w:rsid w:val="00797C09"/>
    <w:rsid w:val="007B33C6"/>
    <w:rsid w:val="007B3C9B"/>
    <w:rsid w:val="007E7B4D"/>
    <w:rsid w:val="00817973"/>
    <w:rsid w:val="008271AA"/>
    <w:rsid w:val="00840E50"/>
    <w:rsid w:val="0084141E"/>
    <w:rsid w:val="00853720"/>
    <w:rsid w:val="00857058"/>
    <w:rsid w:val="008746B2"/>
    <w:rsid w:val="00895185"/>
    <w:rsid w:val="008B6A3B"/>
    <w:rsid w:val="008C662A"/>
    <w:rsid w:val="008C6C76"/>
    <w:rsid w:val="00901AF1"/>
    <w:rsid w:val="0090738C"/>
    <w:rsid w:val="00925EDD"/>
    <w:rsid w:val="00940E5C"/>
    <w:rsid w:val="00953CE1"/>
    <w:rsid w:val="00987DBC"/>
    <w:rsid w:val="00997525"/>
    <w:rsid w:val="009976CD"/>
    <w:rsid w:val="009A2416"/>
    <w:rsid w:val="009C3A90"/>
    <w:rsid w:val="009F7695"/>
    <w:rsid w:val="00A06C73"/>
    <w:rsid w:val="00A138C6"/>
    <w:rsid w:val="00A14458"/>
    <w:rsid w:val="00A368C7"/>
    <w:rsid w:val="00A61749"/>
    <w:rsid w:val="00A831D3"/>
    <w:rsid w:val="00A83261"/>
    <w:rsid w:val="00A841E4"/>
    <w:rsid w:val="00A922C4"/>
    <w:rsid w:val="00A94DBA"/>
    <w:rsid w:val="00AC3CDC"/>
    <w:rsid w:val="00AD611B"/>
    <w:rsid w:val="00AE72CD"/>
    <w:rsid w:val="00AE7374"/>
    <w:rsid w:val="00AF7CB9"/>
    <w:rsid w:val="00B24FB5"/>
    <w:rsid w:val="00B370E0"/>
    <w:rsid w:val="00B530A5"/>
    <w:rsid w:val="00B73302"/>
    <w:rsid w:val="00B82C05"/>
    <w:rsid w:val="00B8600C"/>
    <w:rsid w:val="00B90262"/>
    <w:rsid w:val="00B95E38"/>
    <w:rsid w:val="00BA0CAC"/>
    <w:rsid w:val="00BA245A"/>
    <w:rsid w:val="00BB4452"/>
    <w:rsid w:val="00BB6683"/>
    <w:rsid w:val="00BC6A19"/>
    <w:rsid w:val="00BD0B01"/>
    <w:rsid w:val="00BE5F8A"/>
    <w:rsid w:val="00C05EB5"/>
    <w:rsid w:val="00C21093"/>
    <w:rsid w:val="00C230D5"/>
    <w:rsid w:val="00C402B7"/>
    <w:rsid w:val="00C76046"/>
    <w:rsid w:val="00C91679"/>
    <w:rsid w:val="00CA591B"/>
    <w:rsid w:val="00CA62B0"/>
    <w:rsid w:val="00CB068C"/>
    <w:rsid w:val="00CB1B99"/>
    <w:rsid w:val="00CB2521"/>
    <w:rsid w:val="00CC3A16"/>
    <w:rsid w:val="00CC7702"/>
    <w:rsid w:val="00D10A74"/>
    <w:rsid w:val="00D43860"/>
    <w:rsid w:val="00D504D0"/>
    <w:rsid w:val="00D60107"/>
    <w:rsid w:val="00D70D8B"/>
    <w:rsid w:val="00D85633"/>
    <w:rsid w:val="00D93CA7"/>
    <w:rsid w:val="00DA1377"/>
    <w:rsid w:val="00DC7D4D"/>
    <w:rsid w:val="00DD1720"/>
    <w:rsid w:val="00DF195E"/>
    <w:rsid w:val="00DF2BFD"/>
    <w:rsid w:val="00DF47E6"/>
    <w:rsid w:val="00DF4CDD"/>
    <w:rsid w:val="00E02F3F"/>
    <w:rsid w:val="00E24288"/>
    <w:rsid w:val="00E25D90"/>
    <w:rsid w:val="00E420AB"/>
    <w:rsid w:val="00E72057"/>
    <w:rsid w:val="00E77D32"/>
    <w:rsid w:val="00EF12EB"/>
    <w:rsid w:val="00F455C5"/>
    <w:rsid w:val="00F644CD"/>
    <w:rsid w:val="00F765C8"/>
    <w:rsid w:val="00F93903"/>
    <w:rsid w:val="00F964BC"/>
    <w:rsid w:val="00FF0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8a6c56,#1f90b5,#6b125e,#b51f9f"/>
    </o:shapedefaults>
    <o:shapelayout v:ext="edit">
      <o:idmap v:ext="edit" data="1"/>
    </o:shapelayout>
  </w:shapeDefaults>
  <w:decimalSymbol w:val="."/>
  <w:listSeparator w:val=","/>
  <w14:docId w14:val="1FDB61E1"/>
  <w15:docId w15:val="{C30CBFDF-814F-4F24-86CB-4E332657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text"/>
    <w:qFormat/>
    <w:rsid w:val="005147B4"/>
    <w:rPr>
      <w:rFonts w:eastAsia="Calibri"/>
      <w:sz w:val="24"/>
      <w:szCs w:val="24"/>
    </w:rPr>
  </w:style>
  <w:style w:type="paragraph" w:styleId="Heading2">
    <w:name w:val="heading 2"/>
    <w:aliases w:val="Main heading"/>
    <w:basedOn w:val="Normal"/>
    <w:next w:val="Normal"/>
    <w:link w:val="Heading2Char"/>
    <w:unhideWhenUsed/>
    <w:qFormat/>
    <w:rsid w:val="00EF12EB"/>
    <w:pPr>
      <w:keepNext/>
      <w:widowControl w:val="0"/>
      <w:suppressAutoHyphens/>
      <w:spacing w:before="240" w:after="60" w:line="276" w:lineRule="auto"/>
      <w:outlineLvl w:val="1"/>
    </w:pPr>
    <w:rPr>
      <w:rFonts w:eastAsia="Times New Roman"/>
      <w:b/>
      <w:bCs/>
      <w:iCs/>
      <w:color w:val="1F91B5"/>
      <w:kern w:val="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3CA7"/>
    <w:pPr>
      <w:tabs>
        <w:tab w:val="center" w:pos="4320"/>
        <w:tab w:val="right" w:pos="8640"/>
      </w:tabs>
    </w:pPr>
  </w:style>
  <w:style w:type="paragraph" w:styleId="Footer">
    <w:name w:val="footer"/>
    <w:basedOn w:val="Normal"/>
    <w:link w:val="FooterChar"/>
    <w:uiPriority w:val="99"/>
    <w:rsid w:val="00D93CA7"/>
    <w:pPr>
      <w:tabs>
        <w:tab w:val="center" w:pos="4320"/>
        <w:tab w:val="right" w:pos="8640"/>
      </w:tabs>
    </w:pPr>
  </w:style>
  <w:style w:type="character" w:customStyle="1" w:styleId="FooterChar">
    <w:name w:val="Footer Char"/>
    <w:basedOn w:val="DefaultParagraphFont"/>
    <w:link w:val="Footer"/>
    <w:uiPriority w:val="99"/>
    <w:rsid w:val="00D93CA7"/>
    <w:rPr>
      <w:rFonts w:ascii="Tahoma" w:hAnsi="Tahoma"/>
      <w:sz w:val="24"/>
      <w:szCs w:val="24"/>
      <w:lang w:val="en-GB" w:eastAsia="en-US" w:bidi="ar-SA"/>
    </w:rPr>
  </w:style>
  <w:style w:type="character" w:styleId="Hyperlink">
    <w:name w:val="Hyperlink"/>
    <w:uiPriority w:val="99"/>
    <w:rsid w:val="00EF12EB"/>
    <w:rPr>
      <w:color w:val="0000FF"/>
      <w:u w:val="single"/>
    </w:rPr>
  </w:style>
  <w:style w:type="character" w:customStyle="1" w:styleId="Heading2Char">
    <w:name w:val="Heading 2 Char"/>
    <w:aliases w:val="Main heading Char"/>
    <w:basedOn w:val="DefaultParagraphFont"/>
    <w:link w:val="Heading2"/>
    <w:rsid w:val="00EF12EB"/>
    <w:rPr>
      <w:rFonts w:ascii="Tahoma" w:hAnsi="Tahoma" w:cs="Tahoma"/>
      <w:b/>
      <w:bCs/>
      <w:iCs/>
      <w:color w:val="1F91B5"/>
      <w:kern w:val="1"/>
      <w:sz w:val="32"/>
      <w:szCs w:val="28"/>
      <w:lang w:eastAsia="en-US"/>
    </w:rPr>
  </w:style>
  <w:style w:type="paragraph" w:styleId="ListParagraph">
    <w:name w:val="List Paragraph"/>
    <w:basedOn w:val="Normal"/>
    <w:uiPriority w:val="34"/>
    <w:qFormat/>
    <w:rsid w:val="00EF1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842929">
      <w:bodyDiv w:val="1"/>
      <w:marLeft w:val="0"/>
      <w:marRight w:val="0"/>
      <w:marTop w:val="0"/>
      <w:marBottom w:val="0"/>
      <w:divBdr>
        <w:top w:val="none" w:sz="0" w:space="0" w:color="auto"/>
        <w:left w:val="none" w:sz="0" w:space="0" w:color="auto"/>
        <w:bottom w:val="none" w:sz="0" w:space="0" w:color="auto"/>
        <w:right w:val="none" w:sz="0" w:space="0" w:color="auto"/>
      </w:divBdr>
    </w:div>
    <w:div w:id="12732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ork@nfpsynergy.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nfpSynergy.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Word\nfpSynergy%20%20internal%20word%20document%20Dec%202015%20template%20(to%20use%20as%20default%20in%20wo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nfpSynergy  internal word document Dec 2015 template (to use as default in word)</Template>
  <TotalTime>0</TotalTime>
  <Pages>3</Pages>
  <Words>1077</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NFP</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Ventham</dc:creator>
  <cp:lastModifiedBy>Andrew Ventham</cp:lastModifiedBy>
  <cp:revision>2</cp:revision>
  <cp:lastPrinted>1901-01-01T00:00:00Z</cp:lastPrinted>
  <dcterms:created xsi:type="dcterms:W3CDTF">2018-04-12T14:54:00Z</dcterms:created>
  <dcterms:modified xsi:type="dcterms:W3CDTF">2018-04-12T14:54:00Z</dcterms:modified>
</cp:coreProperties>
</file>